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wmf" ContentType="image/x-wmf"/>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center"/>
        <w:rPr/>
      </w:pPr>
      <w:bookmarkStart w:id="0" w:name="_Hlk68082010"/>
      <w:bookmarkEnd w:id="0"/>
      <w:r>
        <w:rPr/>
        <mc:AlternateContent>
          <mc:Choice Requires="wps">
            <w:drawing>
              <wp:inline distT="0" distB="0" distL="0" distR="0">
                <wp:extent cx="6237605" cy="9464040"/>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rcRect l="4454" t="306" r="0" b="0"/>
                        <a:stretch/>
                      </pic:blipFill>
                      <pic:spPr>
                        <a:xfrm>
                          <a:off x="0" y="0"/>
                          <a:ext cx="6237000" cy="946332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745.2pt;width:491.05pt;height:745.1pt;mso-position-vertical:top" type="shapetype_75">
                <v:imagedata r:id="rId2" o:detectmouseclick="t"/>
                <w10:wrap type="none"/>
                <v:stroke color="#3465a4" joinstyle="round" endcap="flat"/>
              </v:shape>
            </w:pict>
          </mc:Fallback>
        </mc:AlternateContent>
      </w:r>
      <w:r>
        <w:rPr>
          <w:bCs/>
          <w:color w:val="000000"/>
        </w:rPr>
        <w:t>Оглавление</w:t>
      </w:r>
    </w:p>
    <w:sdt>
      <w:sdtPr>
        <w:docPartObj>
          <w:docPartGallery w:val="Table of Contents"/>
          <w:docPartUnique w:val="true"/>
        </w:docPartObj>
      </w:sdtPr>
      <w:sdtContent>
        <w:p>
          <w:pPr>
            <w:pStyle w:val="25"/>
            <w:spacing w:lineRule="auto" w:line="276"/>
            <w:rPr>
              <w:rFonts w:ascii="Cambria" w:hAnsi="Cambria" w:eastAsia="MS Mincho"/>
            </w:rPr>
          </w:pPr>
          <w:r>
            <w:fldChar w:fldCharType="begin"/>
          </w:r>
          <w:r>
            <w:rPr>
              <w:webHidden/>
              <w:bCs/>
            </w:rPr>
            <w:instrText> TOC \z \o "1-3" \u \h</w:instrText>
          </w:r>
          <w:r>
            <w:rPr>
              <w:webHidden/>
              <w:bCs/>
            </w:rPr>
            <w:fldChar w:fldCharType="separate"/>
          </w:r>
          <w:hyperlink w:anchor="_Toc80097519">
            <w:r>
              <w:rPr>
                <w:webHidden/>
                <w:bCs/>
              </w:rPr>
              <w:t>Пояснительная записка</w:t>
            </w:r>
            <w:r>
              <w:rPr>
                <w:webHidden/>
              </w:rPr>
              <w:fldChar w:fldCharType="begin"/>
            </w:r>
            <w:r>
              <w:rPr>
                <w:webHidden/>
              </w:rPr>
              <w:instrText>PAGEREF _Toc80097519 \h</w:instrText>
            </w:r>
            <w:r>
              <w:rPr>
                <w:webHidden/>
              </w:rPr>
              <w:fldChar w:fldCharType="separate"/>
            </w:r>
            <w:r>
              <w:rPr>
                <w:vanish w:val="false"/>
              </w:rPr>
              <w:tab/>
              <w:t>3</w:t>
            </w:r>
            <w:r>
              <w:rPr>
                <w:webHidden/>
              </w:rPr>
              <w:fldChar w:fldCharType="end"/>
            </w:r>
          </w:hyperlink>
        </w:p>
        <w:p>
          <w:pPr>
            <w:pStyle w:val="15"/>
            <w:spacing w:lineRule="auto" w:line="276" w:before="0" w:after="0"/>
            <w:rPr>
              <w:rFonts w:ascii="Cambria" w:hAnsi="Cambria" w:eastAsia="MS Mincho"/>
              <w:bCs/>
            </w:rPr>
          </w:pPr>
          <w:hyperlink w:anchor="_Toc80097520">
            <w:r>
              <w:rPr>
                <w:webHidden/>
                <w:bCs/>
              </w:rPr>
              <w:t>Раздел 1. Целевые ориентиры и планируемые результаты Примерной программы</w:t>
            </w:r>
            <w:r>
              <w:rPr>
                <w:webHidden/>
              </w:rPr>
              <w:fldChar w:fldCharType="begin"/>
            </w:r>
            <w:r>
              <w:rPr>
                <w:webHidden/>
              </w:rPr>
              <w:instrText>PAGEREF _Toc80097520 \h</w:instrText>
            </w:r>
            <w:r>
              <w:rPr>
                <w:webHidden/>
              </w:rPr>
              <w:fldChar w:fldCharType="separate"/>
            </w:r>
            <w:r>
              <w:rPr>
                <w:bCs/>
                <w:vanish w:val="false"/>
              </w:rPr>
              <w:tab/>
              <w:t>5</w:t>
            </w:r>
            <w:r>
              <w:rPr>
                <w:webHidden/>
              </w:rPr>
              <w:fldChar w:fldCharType="end"/>
            </w:r>
          </w:hyperlink>
        </w:p>
        <w:p>
          <w:pPr>
            <w:pStyle w:val="25"/>
            <w:spacing w:lineRule="auto" w:line="276"/>
            <w:rPr>
              <w:rFonts w:ascii="Cambria" w:hAnsi="Cambria" w:eastAsia="MS Mincho"/>
            </w:rPr>
          </w:pPr>
          <w:hyperlink w:anchor="_Toc80097521">
            <w:r>
              <w:rPr>
                <w:webHidden/>
                <w:bCs/>
              </w:rPr>
              <w:t>1.1. Цель программы воспитания</w:t>
            </w:r>
            <w:r>
              <w:rPr>
                <w:webHidden/>
              </w:rPr>
              <w:fldChar w:fldCharType="begin"/>
            </w:r>
            <w:r>
              <w:rPr>
                <w:webHidden/>
              </w:rPr>
              <w:instrText>PAGEREF _Toc80097521 \h</w:instrText>
            </w:r>
            <w:r>
              <w:rPr>
                <w:webHidden/>
              </w:rPr>
              <w:fldChar w:fldCharType="separate"/>
            </w:r>
            <w:r>
              <w:rPr>
                <w:vanish w:val="false"/>
              </w:rPr>
              <w:tab/>
              <w:t>5</w:t>
            </w:r>
            <w:r>
              <w:rPr>
                <w:webHidden/>
              </w:rPr>
              <w:fldChar w:fldCharType="end"/>
            </w:r>
          </w:hyperlink>
        </w:p>
        <w:p>
          <w:pPr>
            <w:pStyle w:val="25"/>
            <w:spacing w:lineRule="auto" w:line="276"/>
            <w:rPr>
              <w:rFonts w:ascii="Cambria" w:hAnsi="Cambria" w:eastAsia="MS Mincho"/>
            </w:rPr>
          </w:pPr>
          <w:hyperlink w:anchor="_Toc80097522">
            <w:r>
              <w:rPr>
                <w:webHidden/>
                <w:bCs/>
              </w:rPr>
              <w:t>1.2. Методологические основы и принципы построения Программы воспитания</w:t>
            </w:r>
            <w:r>
              <w:rPr>
                <w:webHidden/>
              </w:rPr>
              <w:fldChar w:fldCharType="begin"/>
            </w:r>
            <w:r>
              <w:rPr>
                <w:webHidden/>
              </w:rPr>
              <w:instrText>PAGEREF _Toc80097522 \h</w:instrText>
            </w:r>
            <w:r>
              <w:rPr>
                <w:webHidden/>
              </w:rPr>
              <w:fldChar w:fldCharType="separate"/>
            </w:r>
            <w:r>
              <w:rPr>
                <w:vanish w:val="false"/>
              </w:rPr>
              <w:tab/>
              <w:t>5</w:t>
            </w:r>
            <w:r>
              <w:rPr>
                <w:webHidden/>
              </w:rPr>
              <w:fldChar w:fldCharType="end"/>
            </w:r>
          </w:hyperlink>
        </w:p>
        <w:p>
          <w:pPr>
            <w:pStyle w:val="25"/>
            <w:spacing w:lineRule="auto" w:line="276"/>
            <w:rPr>
              <w:rFonts w:ascii="Cambria" w:hAnsi="Cambria" w:eastAsia="MS Mincho"/>
            </w:rPr>
          </w:pPr>
          <w:hyperlink w:anchor="_Toc80097523">
            <w:r>
              <w:rPr>
                <w:webHidden/>
                <w:bCs/>
              </w:rPr>
              <w:t>1.3. Требования к планируемым результатам освоения Программы воспитания</w:t>
            </w:r>
            <w:r>
              <w:rPr>
                <w:webHidden/>
              </w:rPr>
              <w:fldChar w:fldCharType="begin"/>
            </w:r>
            <w:r>
              <w:rPr>
                <w:webHidden/>
              </w:rPr>
              <w:instrText>PAGEREF _Toc80097523 \h</w:instrText>
            </w:r>
            <w:r>
              <w:rPr>
                <w:webHidden/>
              </w:rPr>
              <w:fldChar w:fldCharType="separate"/>
            </w:r>
            <w:r>
              <w:rPr>
                <w:vanish w:val="false"/>
              </w:rPr>
              <w:tab/>
              <w:t>9</w:t>
            </w:r>
            <w:r>
              <w:rPr>
                <w:webHidden/>
              </w:rPr>
              <w:fldChar w:fldCharType="end"/>
            </w:r>
          </w:hyperlink>
        </w:p>
        <w:p>
          <w:pPr>
            <w:pStyle w:val="33"/>
            <w:tabs>
              <w:tab w:val="clear" w:pos="709"/>
              <w:tab w:val="right" w:pos="9339" w:leader="dot"/>
            </w:tabs>
            <w:spacing w:lineRule="auto" w:line="276" w:before="0" w:after="0"/>
            <w:ind w:left="0" w:hanging="0"/>
            <w:rPr>
              <w:rFonts w:ascii="Cambria" w:hAnsi="Cambria" w:eastAsia="MS Mincho"/>
              <w:bCs/>
            </w:rPr>
          </w:pPr>
          <w:hyperlink w:anchor="_Toc80097524">
            <w:r>
              <w:rPr>
                <w:webHidden/>
                <w:bCs/>
              </w:rPr>
              <w:t>1.3.1. Планируемые результаты воспитания детей в раннем возрасте (к 3 годам)</w:t>
            </w:r>
            <w:r>
              <w:rPr>
                <w:webHidden/>
              </w:rPr>
              <w:fldChar w:fldCharType="begin"/>
            </w:r>
            <w:r>
              <w:rPr>
                <w:webHidden/>
              </w:rPr>
              <w:instrText>PAGEREF _Toc80097524 \h</w:instrText>
            </w:r>
            <w:r>
              <w:rPr>
                <w:webHidden/>
              </w:rPr>
              <w:fldChar w:fldCharType="separate"/>
            </w:r>
            <w:r>
              <w:rPr>
                <w:bCs/>
                <w:vanish w:val="false"/>
              </w:rPr>
              <w:tab/>
              <w:t>10</w:t>
            </w:r>
            <w:r>
              <w:rPr>
                <w:webHidden/>
              </w:rPr>
              <w:fldChar w:fldCharType="end"/>
            </w:r>
          </w:hyperlink>
        </w:p>
        <w:p>
          <w:pPr>
            <w:pStyle w:val="25"/>
            <w:spacing w:lineRule="auto" w:line="276"/>
            <w:rPr>
              <w:rFonts w:ascii="Cambria" w:hAnsi="Cambria" w:eastAsia="MS Mincho"/>
            </w:rPr>
          </w:pPr>
          <w:hyperlink w:anchor="_Toc80097525">
            <w:r>
              <w:rPr>
                <w:webHidden/>
                <w:bCs/>
              </w:rPr>
              <w:t>1.3.2. Планируемые результаты воспитания детей в дошкольном возрасте</w:t>
            </w:r>
            <w:r>
              <w:rPr>
                <w:webHidden/>
              </w:rPr>
              <w:fldChar w:fldCharType="begin"/>
            </w:r>
            <w:r>
              <w:rPr>
                <w:webHidden/>
              </w:rPr>
              <w:instrText>PAGEREF _Toc80097525 \h</w:instrText>
            </w:r>
            <w:r>
              <w:rPr>
                <w:webHidden/>
              </w:rPr>
              <w:fldChar w:fldCharType="separate"/>
            </w:r>
            <w:r>
              <w:rPr>
                <w:vanish w:val="false"/>
              </w:rPr>
              <w:tab/>
              <w:t>12</w:t>
            </w:r>
            <w:r>
              <w:rPr>
                <w:webHidden/>
              </w:rPr>
              <w:fldChar w:fldCharType="end"/>
            </w:r>
          </w:hyperlink>
        </w:p>
        <w:p>
          <w:pPr>
            <w:pStyle w:val="15"/>
            <w:spacing w:lineRule="auto" w:line="276" w:before="0" w:after="0"/>
            <w:rPr>
              <w:rFonts w:ascii="Cambria" w:hAnsi="Cambria" w:eastAsia="MS Mincho"/>
              <w:bCs/>
            </w:rPr>
          </w:pPr>
          <w:hyperlink w:anchor="_Toc80097526">
            <w:r>
              <w:rPr>
                <w:webHidden/>
                <w:bCs/>
              </w:rPr>
              <w:t>1.3.3. Преемственность в результатах освоения Программы воспитания</w:t>
            </w:r>
            <w:r>
              <w:rPr>
                <w:webHidden/>
              </w:rPr>
              <w:fldChar w:fldCharType="begin"/>
            </w:r>
            <w:r>
              <w:rPr>
                <w:webHidden/>
              </w:rPr>
              <w:instrText>PAGEREF _Toc80097526 \h</w:instrText>
            </w:r>
            <w:r>
              <w:rPr>
                <w:webHidden/>
              </w:rPr>
              <w:fldChar w:fldCharType="separate"/>
            </w:r>
            <w:r>
              <w:rPr>
                <w:bCs/>
                <w:vanish w:val="false"/>
              </w:rPr>
              <w:tab/>
              <w:t>19</w:t>
            </w:r>
            <w:r>
              <w:rPr>
                <w:webHidden/>
              </w:rPr>
              <w:fldChar w:fldCharType="end"/>
            </w:r>
          </w:hyperlink>
        </w:p>
        <w:p>
          <w:pPr>
            <w:pStyle w:val="15"/>
            <w:spacing w:lineRule="auto" w:line="276" w:before="0" w:after="0"/>
            <w:rPr>
              <w:rFonts w:ascii="Cambria" w:hAnsi="Cambria" w:eastAsia="MS Mincho"/>
              <w:bCs/>
            </w:rPr>
          </w:pPr>
          <w:hyperlink w:anchor="_Toc80097527">
            <w:r>
              <w:rPr>
                <w:webHidden/>
                <w:bCs/>
              </w:rPr>
              <w:t>Раздел 2. Содержание Программы воспитания</w:t>
            </w:r>
            <w:r>
              <w:rPr>
                <w:webHidden/>
              </w:rPr>
              <w:fldChar w:fldCharType="begin"/>
            </w:r>
            <w:r>
              <w:rPr>
                <w:webHidden/>
              </w:rPr>
              <w:instrText>PAGEREF _Toc80097527 \h</w:instrText>
            </w:r>
            <w:r>
              <w:rPr>
                <w:webHidden/>
              </w:rPr>
              <w:fldChar w:fldCharType="separate"/>
            </w:r>
            <w:r>
              <w:rPr>
                <w:bCs/>
                <w:vanish w:val="false"/>
              </w:rPr>
              <w:tab/>
              <w:t>23</w:t>
            </w:r>
            <w:r>
              <w:rPr>
                <w:webHidden/>
              </w:rPr>
              <w:fldChar w:fldCharType="end"/>
            </w:r>
          </w:hyperlink>
        </w:p>
        <w:p>
          <w:pPr>
            <w:pStyle w:val="15"/>
            <w:spacing w:lineRule="auto" w:line="276" w:before="0" w:after="0"/>
            <w:rPr>
              <w:rFonts w:ascii="Cambria" w:hAnsi="Cambria" w:eastAsia="MS Mincho"/>
              <w:bCs/>
            </w:rPr>
          </w:pPr>
          <w:hyperlink w:anchor="_Toc80097528">
            <w:r>
              <w:rPr>
                <w:webHidden/>
                <w:bCs/>
              </w:rPr>
              <w:t>2.1. Содержание Программы воспитания на основе формирования ценностей в ДО</w:t>
            </w:r>
            <w:r>
              <w:rPr>
                <w:webHidden/>
              </w:rPr>
              <w:fldChar w:fldCharType="begin"/>
            </w:r>
            <w:r>
              <w:rPr>
                <w:webHidden/>
              </w:rPr>
              <w:instrText>PAGEREF _Toc80097528 \h</w:instrText>
            </w:r>
            <w:r>
              <w:rPr>
                <w:webHidden/>
              </w:rPr>
              <w:fldChar w:fldCharType="separate"/>
            </w:r>
            <w:r>
              <w:rPr>
                <w:bCs/>
                <w:vanish w:val="false"/>
              </w:rPr>
              <w:tab/>
              <w:t>23</w:t>
            </w:r>
            <w:r>
              <w:rPr>
                <w:webHidden/>
              </w:rPr>
              <w:fldChar w:fldCharType="end"/>
            </w:r>
          </w:hyperlink>
        </w:p>
        <w:p>
          <w:pPr>
            <w:pStyle w:val="15"/>
            <w:spacing w:lineRule="auto" w:line="276" w:before="0" w:after="0"/>
            <w:rPr>
              <w:rFonts w:ascii="Cambria" w:hAnsi="Cambria" w:eastAsia="MS Mincho"/>
              <w:bCs/>
            </w:rPr>
          </w:pPr>
          <w:hyperlink w:anchor="_Toc80097529">
            <w:r>
              <w:rPr>
                <w:webHidden/>
                <w:bCs/>
              </w:rPr>
              <w:t>2.2. Особенности реализации воспитательного процесса в ДОО</w:t>
            </w:r>
            <w:r>
              <w:rPr>
                <w:webHidden/>
              </w:rPr>
              <w:fldChar w:fldCharType="begin"/>
            </w:r>
            <w:r>
              <w:rPr>
                <w:webHidden/>
              </w:rPr>
              <w:instrText>PAGEREF _Toc80097529 \h</w:instrText>
            </w:r>
            <w:r>
              <w:rPr>
                <w:webHidden/>
              </w:rPr>
              <w:fldChar w:fldCharType="separate"/>
            </w:r>
            <w:r>
              <w:rPr>
                <w:bCs/>
                <w:vanish w:val="false"/>
              </w:rPr>
              <w:tab/>
              <w:t>29</w:t>
            </w:r>
            <w:r>
              <w:rPr>
                <w:webHidden/>
              </w:rPr>
              <w:fldChar w:fldCharType="end"/>
            </w:r>
          </w:hyperlink>
        </w:p>
        <w:p>
          <w:pPr>
            <w:pStyle w:val="15"/>
            <w:spacing w:lineRule="auto" w:line="276" w:before="0" w:after="0"/>
            <w:rPr>
              <w:rFonts w:ascii="Cambria" w:hAnsi="Cambria" w:eastAsia="MS Mincho"/>
              <w:bCs/>
            </w:rPr>
          </w:pPr>
          <w:hyperlink w:anchor="_Toc80097530">
            <w:r>
              <w:rPr>
                <w:webHidden/>
                <w:bCs/>
              </w:rPr>
              <w:t>2.3. Особенности взаимодействия педагогического коллектива с семьями воспитанников в процессе реализации Программы воспитания</w:t>
            </w:r>
            <w:r>
              <w:rPr>
                <w:webHidden/>
              </w:rPr>
              <w:fldChar w:fldCharType="begin"/>
            </w:r>
            <w:r>
              <w:rPr>
                <w:webHidden/>
              </w:rPr>
              <w:instrText>PAGEREF _Toc80097530 \h</w:instrText>
            </w:r>
            <w:r>
              <w:rPr>
                <w:webHidden/>
              </w:rPr>
              <w:fldChar w:fldCharType="separate"/>
            </w:r>
            <w:r>
              <w:rPr>
                <w:bCs/>
                <w:vanish w:val="false"/>
              </w:rPr>
              <w:tab/>
              <w:t>34</w:t>
            </w:r>
            <w:r>
              <w:rPr>
                <w:webHidden/>
              </w:rPr>
              <w:fldChar w:fldCharType="end"/>
            </w:r>
          </w:hyperlink>
        </w:p>
        <w:p>
          <w:pPr>
            <w:pStyle w:val="15"/>
            <w:spacing w:lineRule="auto" w:line="276" w:before="0" w:after="0"/>
            <w:rPr>
              <w:rFonts w:ascii="Cambria" w:hAnsi="Cambria" w:eastAsia="MS Mincho"/>
              <w:bCs/>
            </w:rPr>
          </w:pPr>
          <w:hyperlink w:anchor="_Toc80097531">
            <w:r>
              <w:rPr>
                <w:webHidden/>
                <w:bCs/>
              </w:rPr>
              <w:t>Раздел 3. Организационные условия реализации Программы воспитания</w:t>
            </w:r>
            <w:r>
              <w:rPr>
                <w:webHidden/>
              </w:rPr>
              <w:fldChar w:fldCharType="begin"/>
            </w:r>
            <w:r>
              <w:rPr>
                <w:webHidden/>
              </w:rPr>
              <w:instrText>PAGEREF _Toc80097531 \h</w:instrText>
            </w:r>
            <w:r>
              <w:rPr>
                <w:webHidden/>
              </w:rPr>
              <w:fldChar w:fldCharType="separate"/>
            </w:r>
            <w:r>
              <w:rPr>
                <w:bCs/>
                <w:vanish w:val="false"/>
              </w:rPr>
              <w:tab/>
              <w:t>41</w:t>
            </w:r>
            <w:r>
              <w:rPr>
                <w:webHidden/>
              </w:rPr>
              <w:fldChar w:fldCharType="end"/>
            </w:r>
          </w:hyperlink>
        </w:p>
        <w:p>
          <w:pPr>
            <w:pStyle w:val="15"/>
            <w:spacing w:lineRule="auto" w:line="276" w:before="0" w:after="0"/>
            <w:rPr>
              <w:rFonts w:ascii="Cambria" w:hAnsi="Cambria" w:eastAsia="MS Mincho"/>
              <w:bCs/>
            </w:rPr>
          </w:pPr>
          <w:hyperlink w:anchor="_Toc80097532">
            <w:r>
              <w:rPr>
                <w:webHidden/>
                <w:bCs/>
              </w:rPr>
              <w:t>3.1 Общие требования к условиям реализации Программы воспитания</w:t>
            </w:r>
            <w:r>
              <w:rPr>
                <w:webHidden/>
              </w:rPr>
              <w:fldChar w:fldCharType="begin"/>
            </w:r>
            <w:r>
              <w:rPr>
                <w:webHidden/>
              </w:rPr>
              <w:instrText>PAGEREF _Toc80097532 \h</w:instrText>
            </w:r>
            <w:r>
              <w:rPr>
                <w:webHidden/>
              </w:rPr>
              <w:fldChar w:fldCharType="separate"/>
            </w:r>
            <w:r>
              <w:rPr>
                <w:bCs/>
                <w:vanish w:val="false"/>
              </w:rPr>
              <w:tab/>
              <w:t>41</w:t>
            </w:r>
            <w:r>
              <w:rPr>
                <w:webHidden/>
              </w:rPr>
              <w:fldChar w:fldCharType="end"/>
            </w:r>
          </w:hyperlink>
        </w:p>
        <w:p>
          <w:pPr>
            <w:pStyle w:val="15"/>
            <w:spacing w:lineRule="auto" w:line="276" w:before="0" w:after="0"/>
            <w:rPr>
              <w:rFonts w:ascii="Cambria" w:hAnsi="Cambria" w:eastAsia="MS Mincho"/>
              <w:bCs/>
            </w:rPr>
          </w:pPr>
          <w:hyperlink w:anchor="_Toc80097533">
            <w:r>
              <w:rPr>
                <w:webHidden/>
                <w:bCs/>
              </w:rPr>
              <w:t>3.2 Психолого-педагогическое и социально-педагогическое обеспечение</w:t>
            </w:r>
            <w:r>
              <w:rPr>
                <w:webHidden/>
              </w:rPr>
              <w:fldChar w:fldCharType="begin"/>
            </w:r>
            <w:r>
              <w:rPr>
                <w:webHidden/>
              </w:rPr>
              <w:instrText>PAGEREF _Toc80097533 \h</w:instrText>
            </w:r>
            <w:r>
              <w:rPr>
                <w:webHidden/>
              </w:rPr>
              <w:fldChar w:fldCharType="separate"/>
            </w:r>
            <w:r>
              <w:rPr>
                <w:bCs/>
                <w:vanish w:val="false"/>
              </w:rPr>
              <w:tab/>
              <w:t>45</w:t>
            </w:r>
            <w:r>
              <w:rPr>
                <w:webHidden/>
              </w:rPr>
              <w:fldChar w:fldCharType="end"/>
            </w:r>
          </w:hyperlink>
        </w:p>
        <w:p>
          <w:pPr>
            <w:pStyle w:val="15"/>
            <w:spacing w:lineRule="auto" w:line="276" w:before="0" w:after="0"/>
            <w:rPr>
              <w:rFonts w:ascii="Cambria" w:hAnsi="Cambria" w:eastAsia="MS Mincho"/>
              <w:bCs/>
            </w:rPr>
          </w:pPr>
          <w:hyperlink w:anchor="_Toc80097534">
            <w:r>
              <w:rPr>
                <w:webHidden/>
                <w:bCs/>
              </w:rPr>
              <w:t>3.3 Кадровое обеспечение воспитательного процесса</w:t>
            </w:r>
            <w:r>
              <w:rPr>
                <w:webHidden/>
              </w:rPr>
              <w:fldChar w:fldCharType="begin"/>
            </w:r>
            <w:r>
              <w:rPr>
                <w:webHidden/>
              </w:rPr>
              <w:instrText>PAGEREF _Toc80097534 \h</w:instrText>
            </w:r>
            <w:r>
              <w:rPr>
                <w:webHidden/>
              </w:rPr>
              <w:fldChar w:fldCharType="separate"/>
            </w:r>
            <w:r>
              <w:rPr>
                <w:bCs/>
                <w:vanish w:val="false"/>
              </w:rPr>
              <w:tab/>
              <w:t>45</w:t>
            </w:r>
            <w:r>
              <w:rPr>
                <w:webHidden/>
              </w:rPr>
              <w:fldChar w:fldCharType="end"/>
            </w:r>
          </w:hyperlink>
        </w:p>
        <w:p>
          <w:pPr>
            <w:pStyle w:val="15"/>
            <w:spacing w:lineRule="auto" w:line="276" w:before="0" w:after="0"/>
            <w:rPr>
              <w:rFonts w:ascii="Cambria" w:hAnsi="Cambria" w:eastAsia="MS Mincho"/>
              <w:bCs/>
            </w:rPr>
          </w:pPr>
          <w:hyperlink w:anchor="_Toc80097535">
            <w:r>
              <w:rPr>
                <w:webHidden/>
                <w:bCs/>
              </w:rPr>
              <w:t>3.4. Нормативно-методическое обеспечение реализации Программы воспитания</w:t>
            </w:r>
            <w:r>
              <w:rPr>
                <w:webHidden/>
              </w:rPr>
              <w:fldChar w:fldCharType="begin"/>
            </w:r>
            <w:r>
              <w:rPr>
                <w:webHidden/>
              </w:rPr>
              <w:instrText>PAGEREF _Toc80097535 \h</w:instrText>
            </w:r>
            <w:r>
              <w:rPr>
                <w:webHidden/>
              </w:rPr>
              <w:fldChar w:fldCharType="separate"/>
            </w:r>
            <w:r>
              <w:rPr>
                <w:bCs/>
                <w:vanish w:val="false"/>
              </w:rPr>
              <w:tab/>
              <w:t>47</w:t>
            </w:r>
            <w:r>
              <w:rPr>
                <w:webHidden/>
              </w:rPr>
              <w:fldChar w:fldCharType="end"/>
            </w:r>
          </w:hyperlink>
        </w:p>
        <w:p>
          <w:pPr>
            <w:pStyle w:val="15"/>
            <w:spacing w:lineRule="auto" w:line="276" w:before="0" w:after="0"/>
            <w:rPr>
              <w:rFonts w:ascii="Cambria" w:hAnsi="Cambria" w:eastAsia="MS Mincho"/>
              <w:bCs/>
            </w:rPr>
          </w:pPr>
          <w:hyperlink w:anchor="_Toc80097537">
            <w:r>
              <w:rPr>
                <w:webHidden/>
                <w:bCs/>
              </w:rPr>
              <w:t>3.5. Материально-техническое обеспечение реализации Программы воспитания</w:t>
            </w:r>
            <w:r>
              <w:rPr>
                <w:webHidden/>
              </w:rPr>
              <w:fldChar w:fldCharType="begin"/>
            </w:r>
            <w:r>
              <w:rPr>
                <w:webHidden/>
              </w:rPr>
              <w:instrText>PAGEREF _Toc80097537 \h</w:instrText>
            </w:r>
            <w:r>
              <w:rPr>
                <w:webHidden/>
              </w:rPr>
              <w:fldChar w:fldCharType="separate"/>
            </w:r>
            <w:r>
              <w:rPr>
                <w:bCs/>
                <w:vanish w:val="false"/>
              </w:rPr>
              <w:tab/>
              <w:t>48</w:t>
            </w:r>
            <w:r>
              <w:rPr>
                <w:webHidden/>
              </w:rPr>
              <w:fldChar w:fldCharType="end"/>
            </w:r>
          </w:hyperlink>
          <w:r>
            <w:rPr>
              <w:bCs/>
              <w:vanish w:val="false"/>
            </w:rPr>
            <w:fldChar w:fldCharType="end"/>
          </w:r>
        </w:p>
      </w:sdtContent>
    </w:sdt>
    <w:p>
      <w:pPr>
        <w:pStyle w:val="Normal"/>
        <w:spacing w:lineRule="auto" w:line="276"/>
        <w:rPr>
          <w:b/>
          <w:b/>
          <w:bCs/>
          <w:color w:val="000000"/>
        </w:rPr>
      </w:pPr>
      <w:bookmarkStart w:id="1" w:name="_Hlk68082010"/>
      <w:bookmarkEnd w:id="1"/>
      <w:r>
        <w:rPr/>
        <w:t>3.6. Календарный план воспитательной работы ……………………………………………. 49</w:t>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p>
    <w:p>
      <w:pPr>
        <w:pStyle w:val="2"/>
        <w:spacing w:lineRule="auto" w:line="276" w:before="0" w:after="0"/>
        <w:rPr>
          <w:rFonts w:ascii="Times New Roman" w:hAnsi="Times New Roman"/>
          <w:b/>
          <w:b/>
          <w:bCs/>
          <w:color w:val="000000"/>
          <w:sz w:val="24"/>
          <w:szCs w:val="24"/>
        </w:rPr>
      </w:pPr>
      <w:r>
        <w:rPr>
          <w:rFonts w:ascii="Times New Roman" w:hAnsi="Times New Roman"/>
          <w:b/>
          <w:bCs/>
          <w:color w:val="000000"/>
          <w:sz w:val="24"/>
          <w:szCs w:val="24"/>
        </w:rPr>
      </w:r>
      <w:bookmarkStart w:id="2" w:name="_Toc80097519"/>
      <w:bookmarkStart w:id="3" w:name="_Toc74089676"/>
      <w:bookmarkStart w:id="4" w:name="_Toc74086730"/>
      <w:bookmarkStart w:id="5" w:name="_Toc73604252"/>
      <w:bookmarkStart w:id="6" w:name="_Toc80097519"/>
      <w:bookmarkStart w:id="7" w:name="_Toc74089676"/>
      <w:bookmarkStart w:id="8" w:name="_Toc74086730"/>
      <w:bookmarkStart w:id="9" w:name="_Toc73604252"/>
      <w:bookmarkEnd w:id="6"/>
      <w:bookmarkEnd w:id="7"/>
      <w:bookmarkEnd w:id="8"/>
      <w:bookmarkEnd w:id="9"/>
    </w:p>
    <w:p>
      <w:pPr>
        <w:pStyle w:val="Normal"/>
        <w:spacing w:lineRule="auto" w:line="276"/>
        <w:jc w:val="both"/>
        <w:rPr>
          <w:b/>
          <w:b/>
          <w:bCs/>
          <w:color w:val="000000"/>
        </w:rPr>
      </w:pPr>
      <w:r>
        <w:rPr>
          <w:b/>
          <w:bCs/>
          <w:color w:val="000000"/>
        </w:rPr>
      </w:r>
    </w:p>
    <w:p>
      <w:pPr>
        <w:pStyle w:val="Normal"/>
        <w:spacing w:lineRule="auto" w:line="276"/>
        <w:jc w:val="both"/>
        <w:rPr>
          <w:b/>
          <w:b/>
          <w:bCs/>
          <w:color w:val="000000"/>
        </w:rPr>
      </w:pPr>
      <w:r>
        <w:rPr>
          <w:b/>
          <w:bCs/>
          <w:color w:val="000000"/>
        </w:rPr>
      </w:r>
    </w:p>
    <w:p>
      <w:pPr>
        <w:pStyle w:val="Normal"/>
        <w:spacing w:lineRule="auto" w:line="276"/>
        <w:jc w:val="both"/>
        <w:rPr>
          <w:b/>
          <w:b/>
          <w:bCs/>
          <w:color w:val="000000"/>
        </w:rPr>
      </w:pPr>
      <w:r>
        <w:rPr>
          <w:b/>
          <w:bCs/>
          <w:color w:val="000000"/>
        </w:rPr>
      </w:r>
    </w:p>
    <w:p>
      <w:pPr>
        <w:pStyle w:val="Normal"/>
        <w:spacing w:lineRule="auto" w:line="276"/>
        <w:jc w:val="both"/>
        <w:rPr>
          <w:b/>
          <w:b/>
          <w:bCs/>
          <w:color w:val="000000"/>
        </w:rPr>
      </w:pPr>
      <w:r>
        <w:rPr>
          <w:b/>
          <w:bCs/>
          <w:color w:val="000000"/>
        </w:rPr>
      </w:r>
    </w:p>
    <w:p>
      <w:pPr>
        <w:pStyle w:val="Normal"/>
        <w:spacing w:lineRule="auto" w:line="276"/>
        <w:jc w:val="both"/>
        <w:rPr>
          <w:b/>
          <w:b/>
          <w:bCs/>
          <w:color w:val="000000"/>
        </w:rPr>
      </w:pPr>
      <w:r>
        <w:rPr>
          <w:b/>
          <w:bCs/>
          <w:color w:val="000000"/>
        </w:rPr>
      </w:r>
    </w:p>
    <w:p>
      <w:pPr>
        <w:pStyle w:val="Normal"/>
        <w:spacing w:lineRule="auto" w:line="276"/>
        <w:jc w:val="both"/>
        <w:rPr>
          <w:b/>
          <w:b/>
          <w:bCs/>
          <w:color w:val="000000"/>
        </w:rPr>
      </w:pPr>
      <w:r>
        <w:rPr>
          <w:b/>
          <w:bCs/>
          <w:color w:val="000000"/>
        </w:rPr>
      </w:r>
    </w:p>
    <w:p>
      <w:pPr>
        <w:pStyle w:val="Normal"/>
        <w:spacing w:lineRule="auto" w:line="276"/>
        <w:jc w:val="both"/>
        <w:rPr>
          <w:b/>
          <w:b/>
          <w:bCs/>
          <w:color w:val="000000"/>
        </w:rPr>
      </w:pPr>
      <w:r>
        <w:rPr>
          <w:b/>
          <w:bCs/>
          <w:color w:val="000000"/>
        </w:rPr>
      </w:r>
    </w:p>
    <w:p>
      <w:pPr>
        <w:pStyle w:val="Normal"/>
        <w:spacing w:lineRule="auto" w:line="276"/>
        <w:jc w:val="both"/>
        <w:rPr>
          <w:b/>
          <w:b/>
          <w:bCs/>
          <w:color w:val="000000"/>
        </w:rPr>
      </w:pPr>
      <w:r>
        <w:rPr>
          <w:b/>
          <w:bCs/>
          <w:color w:val="000000"/>
        </w:rPr>
      </w:r>
    </w:p>
    <w:p>
      <w:pPr>
        <w:pStyle w:val="2"/>
        <w:spacing w:lineRule="auto" w:line="276" w:before="0" w:after="0"/>
        <w:jc w:val="center"/>
        <w:rPr>
          <w:rFonts w:ascii="Times New Roman" w:hAnsi="Times New Roman"/>
          <w:b/>
          <w:b/>
          <w:bCs/>
          <w:color w:val="000000"/>
          <w:sz w:val="24"/>
          <w:szCs w:val="24"/>
        </w:rPr>
      </w:pPr>
      <w:r>
        <w:rPr>
          <w:rFonts w:ascii="Times New Roman" w:hAnsi="Times New Roman"/>
          <w:b/>
          <w:bCs/>
          <w:color w:val="000000"/>
          <w:sz w:val="24"/>
          <w:szCs w:val="24"/>
        </w:rPr>
        <w:t>Пояснительная записка</w:t>
      </w:r>
    </w:p>
    <w:p>
      <w:pPr>
        <w:pStyle w:val="Normal"/>
        <w:spacing w:lineRule="auto" w:line="276"/>
        <w:ind w:firstLine="567"/>
        <w:jc w:val="both"/>
        <w:rPr/>
      </w:pPr>
      <w:r>
        <w:rPr/>
        <w:t>Рабочая программа воспитания (далее - Программа) определяет содержание и организацию воспитательной работы на уровне дошкольного образования в муниципальном бюджетном дошкольном образовательном учреждении «Усть-Нерский детский сад 1 «Петушок».</w:t>
      </w:r>
    </w:p>
    <w:p>
      <w:pPr>
        <w:pStyle w:val="Normal"/>
        <w:spacing w:lineRule="auto" w:line="276"/>
        <w:ind w:firstLine="567"/>
        <w:jc w:val="both"/>
        <w:rPr>
          <w:bCs/>
          <w:color w:val="000000"/>
        </w:rPr>
      </w:pPr>
      <w:r>
        <w:rPr>
          <w:bCs/>
          <w:color w:val="000000"/>
        </w:rPr>
        <w:t xml:space="preserve">Программа разработана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w:t>
        <w:br/>
        <w:t xml:space="preserve">в Российской Федерации на период до 2025 года. </w:t>
      </w:r>
    </w:p>
    <w:p>
      <w:pPr>
        <w:pStyle w:val="Normal"/>
        <w:spacing w:lineRule="auto" w:line="276"/>
        <w:ind w:firstLine="567"/>
        <w:jc w:val="both"/>
        <w:rPr>
          <w:bCs/>
          <w:iCs/>
          <w:color w:val="000000"/>
        </w:rPr>
      </w:pPr>
      <w:r>
        <w:rPr>
          <w:bCs/>
          <w:iCs/>
          <w:color w:val="000000"/>
        </w:rPr>
        <w:t>Работа по воспитанию, формированию и развитию личности дошкольников в МБ</w:t>
      </w:r>
      <w:r>
        <w:rPr>
          <w:bCs/>
          <w:color w:val="000000"/>
        </w:rPr>
        <w:t xml:space="preserve">ДОУ «УНДС №1 «Петушок» </w:t>
      </w:r>
      <w:r>
        <w:rPr>
          <w:bCs/>
          <w:iCs/>
          <w:color w:val="000000"/>
        </w:rPr>
        <w:t>предполагает преемственность по отношению к достижению воспитательных целей начального общего образования.</w:t>
      </w:r>
    </w:p>
    <w:p>
      <w:pPr>
        <w:pStyle w:val="Normal"/>
        <w:spacing w:lineRule="auto" w:line="276"/>
        <w:ind w:firstLine="567"/>
        <w:jc w:val="both"/>
        <w:rPr>
          <w:bCs/>
          <w:iCs/>
          <w:color w:val="000000"/>
        </w:rPr>
      </w:pPr>
      <w:r>
        <w:rPr>
          <w:bCs/>
          <w:color w:val="000000"/>
        </w:rPr>
        <w:t>Программа построена</w:t>
      </w:r>
      <w:r>
        <w:rPr>
          <w:bCs/>
          <w:iCs/>
          <w:color w:val="000000"/>
        </w:rPr>
        <w:t xml:space="preserve">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w:t>
      </w:r>
    </w:p>
    <w:p>
      <w:pPr>
        <w:pStyle w:val="Normal"/>
        <w:spacing w:lineRule="auto" w:line="276"/>
        <w:ind w:firstLine="567"/>
        <w:jc w:val="both"/>
        <w:rPr>
          <w:bCs/>
          <w:iCs/>
          <w:color w:val="000000"/>
        </w:rPr>
      </w:pPr>
      <w:r>
        <w:rPr>
          <w:bCs/>
          <w:iCs/>
          <w:color w:val="000000"/>
        </w:rPr>
        <w:t xml:space="preserve">- ребенка, признавая </w:t>
      </w:r>
      <w:r>
        <w:rPr>
          <w:color w:val="000000"/>
        </w:rPr>
        <w:t>приоритетную роль его личностного развития на основе</w:t>
      </w:r>
      <w:r>
        <w:rPr>
          <w:bCs/>
          <w:iCs/>
          <w:color w:val="000000"/>
        </w:rPr>
        <w:t xml:space="preserve"> </w:t>
      </w:r>
      <w:r>
        <w:rPr>
          <w:color w:val="000000"/>
        </w:rPr>
        <w:t>возрастных и индивидуальных особенностей, интересов и потребностей;</w:t>
      </w:r>
    </w:p>
    <w:p>
      <w:pPr>
        <w:pStyle w:val="Normal"/>
        <w:tabs>
          <w:tab w:val="clear" w:pos="709"/>
          <w:tab w:val="left" w:pos="993" w:leader="none"/>
        </w:tabs>
        <w:spacing w:lineRule="auto" w:line="276"/>
        <w:ind w:firstLine="567"/>
        <w:jc w:val="both"/>
        <w:rPr>
          <w:color w:val="000000"/>
        </w:rPr>
      </w:pPr>
      <w:r>
        <w:rPr>
          <w:color w:val="000000"/>
        </w:rPr>
        <w:t>- родителей ребенка (законных представителей) и значимых для ребенка взрослых;</w:t>
      </w:r>
    </w:p>
    <w:p>
      <w:pPr>
        <w:pStyle w:val="Normal"/>
        <w:tabs>
          <w:tab w:val="clear" w:pos="709"/>
          <w:tab w:val="left" w:pos="993" w:leader="none"/>
        </w:tabs>
        <w:spacing w:lineRule="auto" w:line="276"/>
        <w:ind w:firstLine="567"/>
        <w:jc w:val="both"/>
        <w:rPr>
          <w:bCs/>
          <w:iCs/>
          <w:color w:val="000000"/>
        </w:rPr>
      </w:pPr>
      <w:r>
        <w:rPr>
          <w:bCs/>
          <w:iCs/>
          <w:color w:val="000000"/>
        </w:rPr>
        <w:t>- государства и общества.</w:t>
      </w:r>
    </w:p>
    <w:p>
      <w:pPr>
        <w:pStyle w:val="Normal"/>
        <w:spacing w:lineRule="auto" w:line="276"/>
        <w:ind w:firstLine="567"/>
        <w:jc w:val="both"/>
        <w:rPr>
          <w:bCs/>
          <w:color w:val="000000"/>
        </w:rPr>
      </w:pPr>
      <w:r>
        <w:rPr>
          <w:bCs/>
          <w:color w:val="000000"/>
        </w:rPr>
        <w:t xml:space="preserve">Программа воспитания и организация воспитательной работы в </w:t>
      </w:r>
      <w:r>
        <w:rPr>
          <w:bCs/>
          <w:iCs/>
          <w:color w:val="000000"/>
        </w:rPr>
        <w:t>МБ</w:t>
      </w:r>
      <w:r>
        <w:rPr>
          <w:bCs/>
          <w:color w:val="000000"/>
        </w:rPr>
        <w:t xml:space="preserve">ДОУ «УНДС №1 «Петушок» спланирована с учетом региональной специфики реализации Стратегии развития воспитания в Российской Федерации. </w:t>
      </w:r>
    </w:p>
    <w:p>
      <w:pPr>
        <w:pStyle w:val="Normal"/>
        <w:spacing w:lineRule="auto" w:line="276"/>
        <w:ind w:firstLine="567"/>
        <w:jc w:val="both"/>
        <w:rPr>
          <w:bCs/>
          <w:color w:val="000000"/>
        </w:rPr>
      </w:pPr>
      <w:r>
        <w:rPr/>
        <w:t xml:space="preserve">Содержание Программы разработано на основе следующих нормативно-правовых документов: </w:t>
      </w:r>
    </w:p>
    <w:p>
      <w:pPr>
        <w:pStyle w:val="Normal"/>
        <w:spacing w:lineRule="auto" w:line="276"/>
        <w:ind w:firstLine="567"/>
        <w:jc w:val="both"/>
        <w:rPr>
          <w:bCs/>
          <w:color w:val="000000"/>
        </w:rPr>
      </w:pPr>
      <w:r>
        <w:rPr/>
        <w:t>1. Стратегия развития воспитания в Российской Федерации на период до 2025 года (утверждена распоряжением Правительства РФ от 29.05.2015 № 996-р).</w:t>
      </w:r>
    </w:p>
    <w:p>
      <w:pPr>
        <w:pStyle w:val="Normal"/>
        <w:spacing w:lineRule="auto" w:line="276"/>
        <w:ind w:firstLine="567"/>
        <w:jc w:val="both"/>
        <w:rPr>
          <w:bCs/>
          <w:color w:val="000000"/>
        </w:rPr>
      </w:pPr>
      <w:r>
        <w:rPr/>
        <w:t>2. Указ Президента Российской Федерации В.В. Путина от 7 мая 2018 г. № 204 «О национальных целях и стратегических задачах развития Российской Федерации на период до 2024 года».</w:t>
      </w:r>
    </w:p>
    <w:p>
      <w:pPr>
        <w:pStyle w:val="Normal"/>
        <w:spacing w:lineRule="auto" w:line="276"/>
        <w:ind w:firstLine="567"/>
        <w:jc w:val="both"/>
        <w:rPr>
          <w:bCs/>
          <w:color w:val="000000"/>
        </w:rPr>
      </w:pPr>
      <w:r>
        <w:rPr/>
        <w:t>3. Федеральный закон от 31.07.2020г. № 304-ФЗ «О внесении изменений в Федеральный закон «Об образовании в Российской Федерации» по вопросам воспитания обучающихся;</w:t>
      </w:r>
    </w:p>
    <w:p>
      <w:pPr>
        <w:pStyle w:val="Normal"/>
        <w:spacing w:lineRule="auto" w:line="276"/>
        <w:ind w:firstLine="567"/>
        <w:jc w:val="both"/>
        <w:rPr>
          <w:bCs/>
          <w:color w:val="000000"/>
        </w:rPr>
      </w:pPr>
      <w:r>
        <w:rPr/>
        <w:t xml:space="preserve">4. Примерная рабочая программа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от 01.07.2021г. №2/21- </w:t>
      </w:r>
      <w:hyperlink r:id="rId3">
        <w:r>
          <w:rPr>
            <w:lang w:val="en-US"/>
          </w:rPr>
          <w:t>https</w:t>
        </w:r>
        <w:r>
          <w:rPr/>
          <w:t>://</w:t>
        </w:r>
        <w:r>
          <w:rPr>
            <w:lang w:val="en-US"/>
          </w:rPr>
          <w:t>fgosreestr</w:t>
        </w:r>
        <w:r>
          <w:rPr/>
          <w:t>.</w:t>
        </w:r>
        <w:r>
          <w:rPr>
            <w:lang w:val="en-US"/>
          </w:rPr>
          <w:t>ru</w:t>
        </w:r>
      </w:hyperlink>
      <w:r>
        <w:rPr/>
        <w:t>.</w:t>
      </w:r>
    </w:p>
    <w:p>
      <w:pPr>
        <w:pStyle w:val="Normal"/>
        <w:spacing w:lineRule="auto" w:line="276"/>
        <w:ind w:firstLine="567"/>
        <w:jc w:val="both"/>
        <w:rPr>
          <w:bCs/>
          <w:color w:val="000000"/>
        </w:rPr>
      </w:pPr>
      <w:r>
        <w:rPr/>
        <w:t>5.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pPr>
        <w:pStyle w:val="Normal"/>
        <w:spacing w:lineRule="auto" w:line="276"/>
        <w:ind w:firstLine="567"/>
        <w:jc w:val="both"/>
        <w:rPr>
          <w:bCs/>
          <w:color w:val="000000"/>
        </w:rPr>
      </w:pPr>
      <w:r>
        <w:rPr/>
        <w:t>6. 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pPr>
        <w:pStyle w:val="Normal"/>
        <w:spacing w:lineRule="auto" w:line="276"/>
        <w:ind w:firstLine="567"/>
        <w:jc w:val="both"/>
        <w:rPr>
          <w:bCs/>
          <w:color w:val="000000"/>
        </w:rPr>
      </w:pPr>
      <w:r>
        <w:rPr/>
        <w:t xml:space="preserve">7.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w:t>
      </w:r>
      <w:r>
        <w:rPr>
          <w:lang w:val="en-US" w:eastAsia="en-US" w:bidi="en-US"/>
        </w:rPr>
        <w:t>N</w:t>
      </w:r>
      <w:r>
        <w:rPr>
          <w:lang w:eastAsia="en-US" w:bidi="en-US"/>
        </w:rPr>
        <w:t xml:space="preserve"> </w:t>
      </w:r>
      <w:r>
        <w:rPr/>
        <w:t>16).</w:t>
      </w:r>
    </w:p>
    <w:p>
      <w:pPr>
        <w:pStyle w:val="Normal"/>
        <w:spacing w:lineRule="auto" w:line="276"/>
        <w:ind w:firstLine="567"/>
        <w:jc w:val="both"/>
        <w:rPr>
          <w:bCs/>
          <w:color w:val="000000"/>
        </w:rPr>
      </w:pPr>
      <w:r>
        <w:rPr/>
        <w:t>8. 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pPr>
        <w:pStyle w:val="Normal"/>
        <w:spacing w:lineRule="auto" w:line="276"/>
        <w:ind w:firstLine="567"/>
        <w:jc w:val="both"/>
        <w:rPr>
          <w:bCs/>
          <w:color w:val="000000"/>
        </w:rPr>
      </w:pPr>
      <w:r>
        <w:rPr/>
        <w:t>9.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pPr>
        <w:pStyle w:val="Normal"/>
        <w:spacing w:lineRule="auto" w:line="276"/>
        <w:ind w:firstLine="567"/>
        <w:jc w:val="both"/>
        <w:rPr>
          <w:bCs/>
          <w:color w:val="000000"/>
        </w:rPr>
      </w:pPr>
      <w:r>
        <w:rPr/>
        <w:t>10. ООП МБДОУ «УНДС №1 «Петушок».</w:t>
      </w:r>
    </w:p>
    <w:p>
      <w:pPr>
        <w:pStyle w:val="Normal"/>
        <w:tabs>
          <w:tab w:val="clear" w:pos="709"/>
          <w:tab w:val="left" w:pos="142" w:leader="none"/>
          <w:tab w:val="left" w:pos="284" w:leader="none"/>
        </w:tabs>
        <w:spacing w:lineRule="auto" w:line="276"/>
        <w:ind w:firstLine="567"/>
        <w:jc w:val="both"/>
        <w:rPr/>
      </w:pPr>
      <w:r>
        <w:rPr/>
        <w:t xml:space="preserve">Программа воспитания является компонентом основной образовательной программы дошкольного образования. </w:t>
      </w:r>
      <w:r>
        <w:rPr>
          <w:i/>
          <w:iCs/>
        </w:rPr>
        <w:t>Образовательная программа</w:t>
      </w:r>
      <w:r>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в настоящем Федеральном законом случаях в виде рабочей программы воспитания, календарного плана воспитательной работы, форм аттестации.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 xml:space="preserve">Под </w:t>
      </w:r>
      <w:r>
        <w:rPr>
          <w:i/>
          <w:iCs/>
          <w:sz w:val="24"/>
          <w:szCs w:val="24"/>
        </w:rPr>
        <w:t>воспитанием</w:t>
      </w:r>
      <w:r>
        <w:rPr>
          <w:sz w:val="24"/>
          <w:szCs w:val="24"/>
        </w:rPr>
        <w:t xml:space="preserve">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w:t>
      </w:r>
      <w:r>
        <w:rPr>
          <w:bCs/>
          <w:iCs/>
          <w:color w:val="000000"/>
          <w:sz w:val="24"/>
          <w:szCs w:val="24"/>
        </w:rPr>
        <w:t>МБ</w:t>
      </w:r>
      <w:r>
        <w:rPr>
          <w:bCs/>
          <w:color w:val="000000"/>
          <w:sz w:val="24"/>
          <w:szCs w:val="24"/>
        </w:rPr>
        <w:t>ДОУ «УНДС №1 «Петушок»</w:t>
      </w:r>
      <w:r>
        <w:rPr>
          <w:sz w:val="32"/>
          <w:szCs w:val="32"/>
        </w:rPr>
        <w:t xml:space="preserve"> </w:t>
      </w:r>
      <w:r>
        <w:rPr>
          <w:sz w:val="24"/>
          <w:szCs w:val="24"/>
        </w:rPr>
        <w:t>лежат конституционные и национальные ценности российского общества.</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i/>
          <w:iCs/>
          <w:sz w:val="24"/>
          <w:szCs w:val="24"/>
        </w:rPr>
        <w:t>Целевые ориентиры</w:t>
      </w:r>
      <w:r>
        <w:rPr>
          <w:sz w:val="24"/>
          <w:szCs w:val="24"/>
        </w:rPr>
        <w:t xml:space="preserve"> рассматриваются как возрастные характеристики возможных достижений ребенка,</w:t>
        <w:tab/>
        <w:t xml:space="preserve"> которые</w:t>
        <w:tab/>
        <w:t>коррелируют</w:t>
        <w:tab/>
        <w:t>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 xml:space="preserve">Для того чтобы эти ценности осваивались ребёнком, они должны найти свое отражение в основных направлениях воспитательной работы </w:t>
      </w:r>
      <w:r>
        <w:rPr>
          <w:bCs/>
          <w:iCs/>
          <w:color w:val="000000"/>
          <w:sz w:val="24"/>
          <w:szCs w:val="24"/>
        </w:rPr>
        <w:t>МБ</w:t>
      </w:r>
      <w:r>
        <w:rPr>
          <w:bCs/>
          <w:color w:val="000000"/>
          <w:sz w:val="24"/>
          <w:szCs w:val="24"/>
        </w:rPr>
        <w:t>ДОУ «УНДС №1 «Петушок»</w:t>
      </w:r>
      <w:r>
        <w:rPr>
          <w:sz w:val="32"/>
          <w:szCs w:val="32"/>
        </w:rPr>
        <w:t>.</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 xml:space="preserve">Ценности </w:t>
      </w:r>
      <w:r>
        <w:rPr>
          <w:rStyle w:val="23"/>
          <w:i/>
          <w:iCs/>
        </w:rPr>
        <w:t>Родины</w:t>
      </w:r>
      <w:r>
        <w:rPr>
          <w:rStyle w:val="23"/>
        </w:rPr>
        <w:t xml:space="preserve"> </w:t>
      </w:r>
      <w:r>
        <w:rPr>
          <w:sz w:val="24"/>
          <w:szCs w:val="24"/>
        </w:rPr>
        <w:t xml:space="preserve">и </w:t>
      </w:r>
      <w:r>
        <w:rPr>
          <w:rStyle w:val="23"/>
          <w:i/>
          <w:iCs/>
        </w:rPr>
        <w:t>природы</w:t>
      </w:r>
      <w:r>
        <w:rPr>
          <w:rStyle w:val="23"/>
        </w:rPr>
        <w:t xml:space="preserve"> </w:t>
      </w:r>
      <w:r>
        <w:rPr>
          <w:sz w:val="24"/>
          <w:szCs w:val="24"/>
        </w:rPr>
        <w:t>лежат в основе патриотического направления воспитания.</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 xml:space="preserve">Ценности </w:t>
      </w:r>
      <w:r>
        <w:rPr>
          <w:rStyle w:val="23"/>
          <w:i/>
          <w:iCs/>
        </w:rPr>
        <w:t>человека</w:t>
      </w:r>
      <w:r>
        <w:rPr>
          <w:b/>
          <w:bCs/>
          <w:i/>
          <w:iCs/>
          <w:sz w:val="24"/>
          <w:szCs w:val="24"/>
        </w:rPr>
        <w:t xml:space="preserve">, </w:t>
      </w:r>
      <w:r>
        <w:rPr>
          <w:rStyle w:val="23"/>
          <w:i/>
          <w:iCs/>
        </w:rPr>
        <w:t>семьи</w:t>
      </w:r>
      <w:r>
        <w:rPr>
          <w:b/>
          <w:bCs/>
          <w:i/>
          <w:iCs/>
          <w:sz w:val="24"/>
          <w:szCs w:val="24"/>
        </w:rPr>
        <w:t xml:space="preserve">, </w:t>
      </w:r>
      <w:r>
        <w:rPr>
          <w:rStyle w:val="23"/>
          <w:i/>
          <w:iCs/>
        </w:rPr>
        <w:t>дружбы</w:t>
      </w:r>
      <w:r>
        <w:rPr>
          <w:b/>
          <w:bCs/>
          <w:i/>
          <w:iCs/>
          <w:sz w:val="24"/>
          <w:szCs w:val="24"/>
        </w:rPr>
        <w:t>,</w:t>
      </w:r>
      <w:r>
        <w:rPr>
          <w:sz w:val="24"/>
          <w:szCs w:val="24"/>
        </w:rPr>
        <w:t xml:space="preserve"> сотрудничества лежат в основе социального направления воспитания.</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 xml:space="preserve">Ценность </w:t>
      </w:r>
      <w:r>
        <w:rPr>
          <w:rStyle w:val="23"/>
          <w:i/>
          <w:iCs/>
        </w:rPr>
        <w:t xml:space="preserve">знания </w:t>
      </w:r>
      <w:r>
        <w:rPr>
          <w:sz w:val="24"/>
          <w:szCs w:val="24"/>
        </w:rPr>
        <w:t>лежит в основе познавательного направления воспитания.</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 xml:space="preserve">Ценность </w:t>
      </w:r>
      <w:r>
        <w:rPr>
          <w:rStyle w:val="23"/>
          <w:i/>
          <w:iCs/>
        </w:rPr>
        <w:t>здоровья</w:t>
      </w:r>
      <w:r>
        <w:rPr>
          <w:rStyle w:val="23"/>
        </w:rPr>
        <w:t xml:space="preserve"> </w:t>
      </w:r>
      <w:r>
        <w:rPr>
          <w:sz w:val="24"/>
          <w:szCs w:val="24"/>
        </w:rPr>
        <w:t>лежит в основе физического и оздоровительного направления воспитания.</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Ценность</w:t>
      </w:r>
      <w:r>
        <w:rPr>
          <w:i/>
          <w:iCs/>
          <w:sz w:val="24"/>
          <w:szCs w:val="24"/>
        </w:rPr>
        <w:t xml:space="preserve"> </w:t>
      </w:r>
      <w:r>
        <w:rPr>
          <w:rStyle w:val="23"/>
          <w:i/>
          <w:iCs/>
        </w:rPr>
        <w:t>труда</w:t>
      </w:r>
      <w:r>
        <w:rPr>
          <w:rStyle w:val="23"/>
        </w:rPr>
        <w:t xml:space="preserve"> </w:t>
      </w:r>
      <w:r>
        <w:rPr>
          <w:sz w:val="24"/>
          <w:szCs w:val="24"/>
        </w:rPr>
        <w:t>лежит в основе трудового направления воспитания.</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 xml:space="preserve">Ценности </w:t>
      </w:r>
      <w:r>
        <w:rPr>
          <w:rStyle w:val="23"/>
          <w:i/>
          <w:iCs/>
        </w:rPr>
        <w:t>культуры</w:t>
      </w:r>
      <w:r>
        <w:rPr>
          <w:rStyle w:val="23"/>
        </w:rPr>
        <w:t xml:space="preserve"> </w:t>
      </w:r>
      <w:r>
        <w:rPr>
          <w:sz w:val="24"/>
          <w:szCs w:val="24"/>
        </w:rPr>
        <w:t xml:space="preserve">и </w:t>
      </w:r>
      <w:r>
        <w:rPr>
          <w:rStyle w:val="23"/>
          <w:i/>
          <w:iCs/>
        </w:rPr>
        <w:t>красоты</w:t>
      </w:r>
      <w:r>
        <w:rPr>
          <w:rStyle w:val="23"/>
        </w:rPr>
        <w:t xml:space="preserve"> </w:t>
      </w:r>
      <w:r>
        <w:rPr>
          <w:sz w:val="24"/>
          <w:szCs w:val="24"/>
        </w:rPr>
        <w:t>лежат в основе этико-эстетического направления воспитания.</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Реализация Программы основана на взаимодействии с разными субъектами образовательных отношений. Реализация Программы воспитания предполагает социальное партнерство с другими организациями.</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В части, формируемой участниками образовательных отношений, МБДОУ «УНДС №1 «Петушок»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реализуются в рамках образовательных областей - социально коммуникативного, познавательного, речевого, художественно-эстетического развития, физического развития.</w:t>
      </w:r>
    </w:p>
    <w:p>
      <w:pPr>
        <w:pStyle w:val="26"/>
        <w:shd w:val="clear" w:color="auto" w:fill="auto"/>
        <w:tabs>
          <w:tab w:val="clear" w:pos="709"/>
          <w:tab w:val="left" w:pos="0" w:leader="none"/>
          <w:tab w:val="left" w:pos="567" w:leader="none"/>
        </w:tabs>
        <w:spacing w:lineRule="auto" w:line="276" w:before="0" w:after="0"/>
        <w:ind w:firstLine="567"/>
        <w:jc w:val="both"/>
        <w:rPr>
          <w:sz w:val="24"/>
          <w:szCs w:val="24"/>
        </w:rPr>
      </w:pPr>
      <w:r>
        <w:rPr>
          <w:sz w:val="24"/>
          <w:szCs w:val="24"/>
        </w:rPr>
        <w:t>К Рабочей программе воспитания прилагается календарный план воспитательной работы.</w:t>
      </w:r>
    </w:p>
    <w:p>
      <w:pPr>
        <w:pStyle w:val="Normal"/>
        <w:spacing w:lineRule="auto" w:line="276"/>
        <w:ind w:firstLine="709"/>
        <w:jc w:val="both"/>
        <w:rPr>
          <w:color w:val="000000"/>
        </w:rPr>
      </w:pPr>
      <w:r>
        <w:rPr>
          <w:color w:val="000000"/>
        </w:rPr>
      </w:r>
    </w:p>
    <w:p>
      <w:pPr>
        <w:pStyle w:val="1"/>
        <w:spacing w:lineRule="auto" w:line="276" w:before="0" w:after="0"/>
        <w:contextualSpacing/>
        <w:jc w:val="center"/>
        <w:rPr>
          <w:rFonts w:ascii="Times New Roman" w:hAnsi="Times New Roman"/>
          <w:b/>
          <w:b/>
          <w:bCs/>
          <w:color w:val="000000"/>
          <w:sz w:val="24"/>
          <w:szCs w:val="24"/>
        </w:rPr>
      </w:pPr>
      <w:bookmarkStart w:id="10" w:name="_Toc74089677"/>
      <w:bookmarkStart w:id="11" w:name="_Toc74086731"/>
      <w:bookmarkStart w:id="12" w:name="_Toc80097520"/>
      <w:bookmarkStart w:id="13" w:name="_Toc73604253"/>
      <w:r>
        <w:rPr>
          <w:rFonts w:ascii="Times New Roman" w:hAnsi="Times New Roman"/>
          <w:b/>
          <w:bCs/>
          <w:color w:val="000000"/>
          <w:sz w:val="24"/>
          <w:szCs w:val="24"/>
        </w:rPr>
        <w:t>Раздел 1. Целевые ориентиры и планируемые результаты</w:t>
      </w:r>
      <w:r>
        <w:rPr>
          <w:rFonts w:ascii="Times New Roman" w:hAnsi="Times New Roman"/>
          <w:b/>
          <w:bCs/>
          <w:color w:val="000000"/>
          <w:sz w:val="24"/>
          <w:szCs w:val="24"/>
          <w:lang w:val="ru-RU"/>
        </w:rPr>
        <w:t xml:space="preserve"> Примерной программы</w:t>
      </w:r>
      <w:bookmarkEnd w:id="10"/>
      <w:bookmarkEnd w:id="11"/>
      <w:bookmarkEnd w:id="12"/>
      <w:bookmarkEnd w:id="13"/>
    </w:p>
    <w:p>
      <w:pPr>
        <w:pStyle w:val="2"/>
        <w:spacing w:lineRule="auto" w:line="276" w:before="0" w:after="0"/>
        <w:jc w:val="center"/>
        <w:rPr>
          <w:rFonts w:ascii="Times New Roman" w:hAnsi="Times New Roman"/>
          <w:b/>
          <w:b/>
          <w:bCs/>
          <w:color w:val="000000"/>
          <w:sz w:val="24"/>
          <w:szCs w:val="24"/>
        </w:rPr>
      </w:pPr>
      <w:bookmarkStart w:id="14" w:name="_Toc80097521"/>
      <w:bookmarkStart w:id="15" w:name="_Toc74089678"/>
      <w:bookmarkStart w:id="16" w:name="_Toc74086732"/>
      <w:bookmarkStart w:id="17" w:name="_Toc73604254"/>
      <w:r>
        <w:rPr>
          <w:rFonts w:ascii="Times New Roman" w:hAnsi="Times New Roman"/>
          <w:b/>
          <w:bCs/>
          <w:color w:val="000000"/>
          <w:sz w:val="24"/>
          <w:szCs w:val="24"/>
        </w:rPr>
        <w:t>1.1. Цель программы воспитания</w:t>
      </w:r>
      <w:bookmarkEnd w:id="14"/>
      <w:bookmarkEnd w:id="15"/>
      <w:bookmarkEnd w:id="16"/>
      <w:bookmarkEnd w:id="17"/>
    </w:p>
    <w:p>
      <w:pPr>
        <w:pStyle w:val="Normal"/>
        <w:spacing w:lineRule="auto" w:line="276"/>
        <w:ind w:firstLine="567"/>
        <w:jc w:val="both"/>
        <w:rPr>
          <w:bCs/>
          <w:color w:val="000000"/>
        </w:rPr>
      </w:pPr>
      <w:r>
        <w:rPr>
          <w:bCs/>
          <w:color w:val="000000"/>
        </w:rPr>
        <w:t xml:space="preserve">Цель воспитания в </w:t>
      </w:r>
      <w:r>
        <w:rPr>
          <w:bCs/>
          <w:iCs/>
          <w:color w:val="000000"/>
        </w:rPr>
        <w:t>МБ</w:t>
      </w:r>
      <w:r>
        <w:rPr>
          <w:bCs/>
          <w:color w:val="000000"/>
        </w:rPr>
        <w:t>ДОУ «УНДС №1 «Петушок»</w:t>
      </w:r>
      <w:r>
        <w:rPr>
          <w:color w:val="000000"/>
        </w:rPr>
        <w:t xml:space="preserve"> </w:t>
      </w:r>
      <w:r>
        <w:rPr>
          <w:bCs/>
          <w:color w:val="000000"/>
        </w:rPr>
        <w:t xml:space="preserve">– личностное развитие ребенка дошкольного возраста, проявляющееся через: </w:t>
      </w:r>
    </w:p>
    <w:p>
      <w:pPr>
        <w:pStyle w:val="Normal"/>
        <w:numPr>
          <w:ilvl w:val="0"/>
          <w:numId w:val="42"/>
        </w:numPr>
        <w:tabs>
          <w:tab w:val="clear" w:pos="709"/>
          <w:tab w:val="left" w:pos="1134" w:leader="none"/>
        </w:tabs>
        <w:suppressAutoHyphens w:val="true"/>
        <w:spacing w:lineRule="auto" w:line="276"/>
        <w:ind w:left="0" w:firstLine="567"/>
        <w:jc w:val="both"/>
        <w:rPr>
          <w:lang w:eastAsia="zh-CN"/>
        </w:rPr>
      </w:pPr>
      <w:r>
        <w:rPr>
          <w:bCs/>
          <w:color w:val="000000"/>
          <w:lang w:eastAsia="zh-CN"/>
        </w:rPr>
        <w:t>формирование ценностного отношения к окружающему миру, другим людям, себе;</w:t>
      </w:r>
    </w:p>
    <w:p>
      <w:pPr>
        <w:pStyle w:val="Normal"/>
        <w:numPr>
          <w:ilvl w:val="0"/>
          <w:numId w:val="42"/>
        </w:numPr>
        <w:tabs>
          <w:tab w:val="clear" w:pos="709"/>
          <w:tab w:val="left" w:pos="1134" w:leader="none"/>
        </w:tabs>
        <w:suppressAutoHyphens w:val="true"/>
        <w:spacing w:lineRule="auto" w:line="276"/>
        <w:ind w:left="0" w:firstLine="567"/>
        <w:jc w:val="both"/>
        <w:rPr>
          <w:lang w:eastAsia="zh-CN"/>
        </w:rPr>
      </w:pPr>
      <w:r>
        <w:rPr>
          <w:bCs/>
          <w:color w:val="000000"/>
          <w:lang w:eastAsia="zh-CN"/>
        </w:rPr>
        <w:t>овладение первичными представлениями о базовых ценностях, а также выработанных обществом нормах и правилах поведения;</w:t>
      </w:r>
    </w:p>
    <w:p>
      <w:pPr>
        <w:pStyle w:val="Normal"/>
        <w:numPr>
          <w:ilvl w:val="0"/>
          <w:numId w:val="42"/>
        </w:numPr>
        <w:tabs>
          <w:tab w:val="clear" w:pos="709"/>
          <w:tab w:val="left" w:pos="1134" w:leader="none"/>
        </w:tabs>
        <w:suppressAutoHyphens w:val="true"/>
        <w:spacing w:lineRule="auto" w:line="276"/>
        <w:ind w:left="0" w:firstLine="567"/>
        <w:jc w:val="both"/>
        <w:rPr>
          <w:lang w:eastAsia="zh-CN"/>
        </w:rPr>
      </w:pPr>
      <w:r>
        <w:rPr>
          <w:bCs/>
          <w:color w:val="000000"/>
          <w:lang w:eastAsia="zh-CN"/>
        </w:rPr>
        <w:t xml:space="preserve">приобретение первичного опыта деятельности и поведения в соответствии </w:t>
        <w:br/>
        <w:t xml:space="preserve">с базовыми национальными ценностями, нормами и правилами, принятыми </w:t>
        <w:br/>
        <w:t>в обществе.</w:t>
      </w:r>
    </w:p>
    <w:p>
      <w:pPr>
        <w:pStyle w:val="Normal"/>
        <w:spacing w:lineRule="auto" w:line="276"/>
        <w:ind w:firstLine="567"/>
        <w:jc w:val="both"/>
        <w:rPr>
          <w:bCs/>
          <w:color w:val="FF0000"/>
        </w:rPr>
      </w:pPr>
      <w:r>
        <w:rPr>
          <w:bCs/>
          <w:color w:val="000000"/>
        </w:rPr>
        <w:t xml:space="preserve">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pPr>
        <w:pStyle w:val="Normal"/>
        <w:shd w:val="clear" w:color="auto" w:fill="FFFFFF"/>
        <w:suppressAutoHyphens w:val="true"/>
        <w:spacing w:lineRule="auto" w:line="276"/>
        <w:ind w:firstLine="567"/>
        <w:jc w:val="both"/>
        <w:rPr>
          <w:lang w:eastAsia="zh-CN"/>
        </w:rPr>
      </w:pPr>
      <w:r>
        <w:rPr>
          <w:bCs/>
          <w:color w:val="000000"/>
          <w:lang w:eastAsia="zh-CN"/>
        </w:rPr>
        <w:t xml:space="preserve">Задачи воспитания формируются для каждого возрастного периода (1,6 года – 3 года, 3 года – 8 лет) на основе планируемых результатов достижения цели воспитания </w:t>
        <w:br/>
        <w:t>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направлениям воспитательной работы.</w:t>
      </w:r>
    </w:p>
    <w:p>
      <w:pPr>
        <w:pStyle w:val="Normal"/>
        <w:spacing w:lineRule="auto" w:line="276"/>
        <w:jc w:val="both"/>
        <w:rPr>
          <w:bCs/>
          <w:color w:val="000000"/>
        </w:rPr>
      </w:pPr>
      <w:r>
        <w:rPr>
          <w:bCs/>
          <w:color w:val="000000"/>
        </w:rPr>
      </w:r>
    </w:p>
    <w:p>
      <w:pPr>
        <w:pStyle w:val="2"/>
        <w:spacing w:lineRule="auto" w:line="276" w:before="0" w:after="0"/>
        <w:jc w:val="center"/>
        <w:rPr>
          <w:rFonts w:ascii="Times New Roman" w:hAnsi="Times New Roman"/>
          <w:b/>
          <w:b/>
          <w:bCs/>
          <w:color w:val="000000"/>
          <w:sz w:val="24"/>
          <w:szCs w:val="24"/>
        </w:rPr>
      </w:pPr>
      <w:bookmarkStart w:id="18" w:name="_Toc80097522"/>
      <w:bookmarkStart w:id="19" w:name="_Toc74089679"/>
      <w:bookmarkStart w:id="20" w:name="_Toc74086733"/>
      <w:bookmarkStart w:id="21" w:name="_Toc73604255"/>
      <w:r>
        <w:rPr>
          <w:rFonts w:ascii="Times New Roman" w:hAnsi="Times New Roman"/>
          <w:b/>
          <w:bCs/>
          <w:color w:val="000000"/>
          <w:sz w:val="24"/>
          <w:szCs w:val="24"/>
        </w:rPr>
        <w:t xml:space="preserve">1.2. Методологические основы и принципы построения </w:t>
      </w:r>
      <w:bookmarkEnd w:id="19"/>
      <w:bookmarkEnd w:id="20"/>
      <w:bookmarkEnd w:id="21"/>
      <w:r>
        <w:rPr>
          <w:rFonts w:ascii="Times New Roman" w:hAnsi="Times New Roman"/>
          <w:b/>
          <w:bCs/>
          <w:color w:val="000000"/>
          <w:sz w:val="24"/>
          <w:szCs w:val="24"/>
          <w:lang w:val="ru-RU"/>
        </w:rPr>
        <w:t>Программы воспитания</w:t>
      </w:r>
      <w:bookmarkEnd w:id="18"/>
    </w:p>
    <w:p>
      <w:pPr>
        <w:pStyle w:val="Normal"/>
        <w:shd w:val="clear" w:color="auto" w:fill="FFFFFF"/>
        <w:spacing w:lineRule="auto" w:line="276"/>
        <w:ind w:firstLine="567"/>
        <w:jc w:val="both"/>
        <w:rPr>
          <w:color w:val="000000"/>
        </w:rPr>
      </w:pPr>
      <w:r>
        <w:rPr>
          <w:color w:val="000000"/>
        </w:rPr>
        <w:t xml:space="preserve">В процессе освоения ценностных ориентаций личность строит определенную траекторию своего движения, сообразуясь с ценностями самопознания, самооценки </w:t>
        <w:br/>
        <w:t>и саморазвития.</w:t>
      </w:r>
    </w:p>
    <w:p>
      <w:pPr>
        <w:pStyle w:val="Normal"/>
        <w:spacing w:lineRule="auto" w:line="276"/>
        <w:ind w:firstLine="567"/>
        <w:jc w:val="both"/>
        <w:rPr>
          <w:color w:val="000000"/>
        </w:rPr>
      </w:pPr>
      <w:r>
        <w:rPr>
          <w:color w:val="000000"/>
        </w:rPr>
        <w:t>Методологической основой Программы воспитания является культурно-исторический подход Л.С. Выготского и системно-деятельностный подход. Примерная программы основывается на базовых ценностях воспитания, заложенных определении воспитания, содержащимся в Федеральном законе «Об образовании в РФ»</w:t>
      </w:r>
      <w:r>
        <w:rPr>
          <w:rStyle w:val="Style12"/>
          <w:color w:val="000000"/>
        </w:rPr>
        <w:footnoteReference w:id="2"/>
      </w:r>
      <w:r>
        <w:rPr>
          <w:color w:val="000000"/>
        </w:rPr>
        <w:t xml:space="preserve">: </w:t>
      </w:r>
      <w:r>
        <w:rPr>
          <w:bCs/>
          <w:color w:val="00000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Normal"/>
        <w:tabs>
          <w:tab w:val="clear" w:pos="709"/>
          <w:tab w:val="left" w:pos="567" w:leader="none"/>
        </w:tabs>
        <w:spacing w:lineRule="auto" w:line="276"/>
        <w:ind w:firstLine="567"/>
        <w:jc w:val="both"/>
        <w:rPr>
          <w:color w:val="000000"/>
        </w:rPr>
      </w:pPr>
      <w:r>
        <w:rPr>
          <w:color w:val="000000"/>
        </w:rPr>
        <w:t xml:space="preserve">Методологическими ориентирами воспитания также выступают следующие идеи: развитие субъектности и личности ребенка в деятельности; личностно ориентированной педагогики сотрудничества; развитие личности ребенка в контексте сохранения его индивидуальности; духовно-нравственное, ценностное и смысловое содержания воспитания; идея об онтологической (бытийной) детерминированности воспитания; идея </w:t>
        <w:br/>
        <w:t>о личностном смысле и ценности воспитания, о сущности детства как сензитивном периоде воспитания; теории об амплификации (обогащении) развития ребёнка средствами разных «специфически детских видов деятельности».</w:t>
      </w:r>
    </w:p>
    <w:p>
      <w:pPr>
        <w:pStyle w:val="Normal"/>
        <w:spacing w:lineRule="auto" w:line="276"/>
        <w:ind w:firstLine="567"/>
        <w:jc w:val="both"/>
        <w:rPr>
          <w:color w:val="000000"/>
        </w:rPr>
      </w:pPr>
      <w:r>
        <w:rPr>
          <w:color w:val="000000"/>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w:t>
        <w:br/>
        <w:t>и опирается на следующие принципы:</w:t>
      </w:r>
    </w:p>
    <w:p>
      <w:pPr>
        <w:pStyle w:val="14"/>
        <w:spacing w:lineRule="auto" w:line="276" w:beforeAutospacing="0" w:before="0" w:afterAutospacing="0" w:after="0"/>
        <w:ind w:firstLine="567"/>
        <w:jc w:val="both"/>
        <w:rPr>
          <w:color w:val="000000"/>
        </w:rPr>
      </w:pPr>
      <w:r>
        <w:rPr>
          <w:b/>
          <w:color w:val="000000"/>
        </w:rPr>
        <w:t xml:space="preserve">Принцип гуманизма. </w:t>
      </w:r>
      <w:r>
        <w:rPr>
          <w:color w:val="000000"/>
        </w:rPr>
        <w:t>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pPr>
        <w:pStyle w:val="Normal"/>
        <w:spacing w:lineRule="auto" w:line="276"/>
        <w:ind w:firstLine="567"/>
        <w:jc w:val="both"/>
        <w:rPr>
          <w:color w:val="000000"/>
        </w:rPr>
      </w:pPr>
      <w:r>
        <w:rPr>
          <w:b/>
          <w:color w:val="000000"/>
        </w:rPr>
        <w:t>Принцип субъектности.</w:t>
      </w:r>
      <w:r>
        <w:rPr>
          <w:bCs/>
          <w:color w:val="000000"/>
        </w:rPr>
        <w:t xml:space="preserve"> </w:t>
      </w:r>
      <w:r>
        <w:rPr>
          <w:color w:val="000000"/>
        </w:rPr>
        <w:t>Развитие и воспитание личности ребенка</w:t>
      </w:r>
      <w:r>
        <w:rPr>
          <w:b/>
          <w:color w:val="000000"/>
        </w:rPr>
        <w:t xml:space="preserve"> </w:t>
      </w:r>
      <w:r>
        <w:rPr>
          <w:color w:val="000000"/>
        </w:rPr>
        <w:t xml:space="preserve">как субъекта собственной жизнедеятельности; воспитание </w:t>
      </w:r>
      <w:r>
        <w:rPr>
          <w:bCs/>
          <w:color w:val="000000"/>
        </w:rPr>
        <w:t>самоуважения, привычки к заботе о себе, формирование адекватной самооценки и самосознания.</w:t>
      </w:r>
    </w:p>
    <w:p>
      <w:pPr>
        <w:pStyle w:val="Normal"/>
        <w:spacing w:lineRule="auto" w:line="276"/>
        <w:ind w:firstLine="567"/>
        <w:jc w:val="both"/>
        <w:rPr>
          <w:color w:val="000000"/>
        </w:rPr>
      </w:pPr>
      <w:r>
        <w:rPr>
          <w:b/>
          <w:color w:val="000000"/>
        </w:rPr>
        <w:t>Принцип интеграции.</w:t>
      </w:r>
      <w:r>
        <w:rPr>
          <w:color w:val="000000"/>
        </w:rPr>
        <w:t xml:space="preserve"> Комплексный и системный подходы к содержанию </w:t>
        <w:br/>
        <w:t>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pPr>
        <w:pStyle w:val="Normal"/>
        <w:spacing w:lineRule="auto" w:line="276"/>
        <w:ind w:firstLine="567"/>
        <w:jc w:val="both"/>
        <w:rPr>
          <w:color w:val="000000"/>
        </w:rPr>
      </w:pPr>
      <w:r>
        <w:rPr>
          <w:b/>
          <w:bCs/>
          <w:iCs/>
          <w:color w:val="000000"/>
          <w:spacing w:val="-2"/>
        </w:rPr>
        <w:t>Принцип ценностного единства и совместности.</w:t>
      </w:r>
      <w:r>
        <w:rPr>
          <w:color w:val="000000"/>
        </w:rPr>
        <w:t xml:space="preserve"> Единство ценностей и смыслов воспитания, разделяемых всеми участниками</w:t>
      </w:r>
      <w:r>
        <w:rPr>
          <w:color w:val="000000"/>
          <w:spacing w:val="-2"/>
        </w:rPr>
        <w:t xml:space="preserve"> образовательных отношений, </w:t>
      </w:r>
      <w:r>
        <w:rPr>
          <w:color w:val="000000"/>
        </w:rPr>
        <w:t>содействие, сотворчество и сопереживание, взаимопонимание и взаимное уважение</w:t>
      </w:r>
      <w:r>
        <w:rPr>
          <w:color w:val="000000"/>
          <w:spacing w:val="-2"/>
        </w:rPr>
        <w:t>.</w:t>
      </w:r>
    </w:p>
    <w:p>
      <w:pPr>
        <w:pStyle w:val="Normal"/>
        <w:spacing w:lineRule="auto" w:line="276"/>
        <w:ind w:firstLine="567"/>
        <w:jc w:val="both"/>
        <w:rPr>
          <w:color w:val="000000"/>
        </w:rPr>
      </w:pPr>
      <w:r>
        <w:rPr>
          <w:b/>
          <w:bCs/>
          <w:color w:val="000000"/>
        </w:rPr>
        <w:t>Принцип учета возрастных особенностей.</w:t>
      </w:r>
      <w:r>
        <w:rPr>
          <w:color w:val="000000"/>
        </w:rPr>
        <w:t xml:space="preserve"> Содержание и методы воспитательной работы должны соответствовать возрастным особенностям ребенка.</w:t>
      </w:r>
    </w:p>
    <w:p>
      <w:pPr>
        <w:pStyle w:val="Normal"/>
        <w:spacing w:lineRule="auto" w:line="276"/>
        <w:ind w:firstLine="567"/>
        <w:jc w:val="both"/>
        <w:rPr>
          <w:color w:val="000000"/>
        </w:rPr>
      </w:pPr>
      <w:r>
        <w:rPr>
          <w:b/>
          <w:color w:val="000000"/>
        </w:rPr>
        <w:t>Принципы индивидуального и дифференцированного подходов</w:t>
      </w:r>
      <w:r>
        <w:rPr>
          <w:color w:val="000000"/>
        </w:rPr>
        <w:t>.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pPr>
        <w:pStyle w:val="Normal"/>
        <w:spacing w:lineRule="auto" w:line="276"/>
        <w:ind w:firstLine="567"/>
        <w:jc w:val="both"/>
        <w:rPr>
          <w:b/>
          <w:b/>
          <w:color w:val="000000"/>
        </w:rPr>
      </w:pPr>
      <w:r>
        <w:rPr>
          <w:b/>
          <w:color w:val="000000"/>
        </w:rPr>
        <w:t xml:space="preserve">Принцип культуросообразности. </w:t>
      </w:r>
      <w:r>
        <w:rPr>
          <w:color w:val="000000"/>
        </w:rPr>
        <w:t xml:space="preserve">Воспитание основывается на культуре </w:t>
        <w:br/>
        <w:t>и традициях России, включая культурные особенности региона.</w:t>
      </w:r>
    </w:p>
    <w:p>
      <w:pPr>
        <w:pStyle w:val="Normal"/>
        <w:spacing w:lineRule="auto" w:line="276"/>
        <w:ind w:firstLine="567"/>
        <w:jc w:val="both"/>
        <w:rPr>
          <w:color w:val="000000"/>
        </w:rPr>
      </w:pPr>
      <w:r>
        <w:rPr>
          <w:b/>
          <w:color w:val="000000"/>
        </w:rPr>
        <w:t>Принцип следования нравственному примеру.</w:t>
      </w:r>
      <w:r>
        <w:rPr>
          <w:color w:val="000000"/>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pPr>
        <w:pStyle w:val="Normal"/>
        <w:spacing w:lineRule="auto" w:line="276"/>
        <w:ind w:firstLine="567"/>
        <w:jc w:val="both"/>
        <w:rPr>
          <w:color w:val="000000"/>
        </w:rPr>
      </w:pPr>
      <w:r>
        <w:rPr>
          <w:b/>
          <w:bCs/>
          <w:color w:val="000000"/>
        </w:rPr>
        <w:t>Принципы безопасной жизнедеятельности.</w:t>
      </w:r>
      <w:r>
        <w:rPr>
          <w:color w:val="000000"/>
        </w:rPr>
        <w:t xml:space="preserve"> Защищенность важных интересов личности от внутренних и внешних угроз, воспитание через призму безопасности </w:t>
        <w:br/>
        <w:t>и безопасного поведения.</w:t>
      </w:r>
    </w:p>
    <w:p>
      <w:pPr>
        <w:pStyle w:val="Normal"/>
        <w:spacing w:lineRule="auto" w:line="276"/>
        <w:ind w:firstLine="567"/>
        <w:jc w:val="both"/>
        <w:rPr>
          <w:color w:val="000000"/>
        </w:rPr>
      </w:pPr>
      <w:r>
        <w:rPr>
          <w:b/>
          <w:bCs/>
          <w:color w:val="000000"/>
        </w:rPr>
        <w:t>Принцип совместной деятельности ребенка и взрослого.</w:t>
      </w:r>
      <w:r>
        <w:rPr>
          <w:color w:val="000000"/>
        </w:rPr>
        <w:t xml:space="preserve"> Значимость совместной деятельности взрослого и ребенка на основе приобщения к культурным ценностям и их освоения.</w:t>
      </w:r>
    </w:p>
    <w:p>
      <w:pPr>
        <w:pStyle w:val="Normal"/>
        <w:spacing w:lineRule="auto" w:line="276"/>
        <w:ind w:firstLine="567"/>
        <w:jc w:val="both"/>
        <w:rPr>
          <w:color w:val="000000"/>
        </w:rPr>
      </w:pPr>
      <w:r>
        <w:rPr>
          <w:b/>
          <w:bCs/>
          <w:color w:val="000000"/>
        </w:rPr>
        <w:t xml:space="preserve">Принципы инклюзивного образования. </w:t>
      </w:r>
      <w:r>
        <w:rPr>
          <w:color w:val="000000"/>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pPr>
        <w:pStyle w:val="14"/>
        <w:shd w:val="clear" w:color="auto" w:fill="FFFFFF"/>
        <w:spacing w:lineRule="auto" w:line="276" w:beforeAutospacing="0" w:before="0" w:afterAutospacing="0" w:after="0"/>
        <w:ind w:firstLine="567"/>
        <w:jc w:val="both"/>
        <w:rPr>
          <w:rFonts w:eastAsia="Calibri"/>
          <w:color w:val="000000"/>
          <w:lang w:eastAsia="en-US"/>
        </w:rPr>
      </w:pPr>
      <w:r>
        <w:rPr>
          <w:rFonts w:eastAsia="Calibri"/>
          <w:color w:val="000000"/>
          <w:lang w:eastAsia="en-US"/>
        </w:rPr>
        <w:t>Конструирование воспитательной среды ДОО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pPr>
        <w:pStyle w:val="Normal"/>
        <w:spacing w:lineRule="auto" w:line="276"/>
        <w:ind w:firstLine="567"/>
        <w:jc w:val="both"/>
        <w:rPr>
          <w:color w:val="000000"/>
        </w:rPr>
      </w:pPr>
      <w:r>
        <w:rPr>
          <w:color w:val="000000"/>
        </w:rPr>
        <w:t xml:space="preserve">Цели и задачи воспитания реализуются </w:t>
      </w:r>
      <w:r>
        <w:rPr>
          <w:i/>
          <w:iCs/>
          <w:color w:val="000000"/>
        </w:rPr>
        <w:t>во всех видах деятельности</w:t>
      </w:r>
      <w:r>
        <w:rPr>
          <w:color w:val="000000"/>
        </w:rPr>
        <w:t xml:space="preserve"> дошкольника, обозначенных в Федеральном государственном образовательном стандарте дошкольного образования. Все виды детской деятельности опосредованы разными типами активностей:</w:t>
      </w:r>
    </w:p>
    <w:p>
      <w:pPr>
        <w:pStyle w:val="Normal"/>
        <w:spacing w:lineRule="auto" w:line="276"/>
        <w:ind w:firstLine="567"/>
        <w:jc w:val="both"/>
        <w:rPr>
          <w:color w:val="000000"/>
        </w:rPr>
      </w:pPr>
      <w:r>
        <w:rPr>
          <w:color w:val="000000"/>
        </w:rP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pPr>
        <w:pStyle w:val="Normal"/>
        <w:spacing w:lineRule="auto" w:line="276"/>
        <w:ind w:firstLine="567"/>
        <w:jc w:val="both"/>
        <w:rPr>
          <w:color w:val="000000"/>
        </w:rPr>
      </w:pPr>
      <w:r>
        <w:rPr>
          <w:color w:val="000000"/>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w:t>
        <w:br/>
        <w:t>и способов их реализации в различных видах деятельности через личный опыт);</w:t>
      </w:r>
    </w:p>
    <w:p>
      <w:pPr>
        <w:pStyle w:val="Normal"/>
        <w:spacing w:lineRule="auto" w:line="276"/>
        <w:ind w:firstLine="567"/>
        <w:jc w:val="both"/>
        <w:rPr>
          <w:color w:val="000000"/>
        </w:rPr>
      </w:pPr>
      <w:r>
        <w:rPr>
          <w:color w:val="000000"/>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pPr>
        <w:pStyle w:val="Normal"/>
        <w:tabs>
          <w:tab w:val="clear" w:pos="709"/>
          <w:tab w:val="left" w:pos="567" w:leader="none"/>
        </w:tabs>
        <w:spacing w:lineRule="auto" w:line="276"/>
        <w:ind w:firstLine="567"/>
        <w:jc w:val="both"/>
        <w:rPr>
          <w:b/>
          <w:b/>
          <w:bCs/>
        </w:rPr>
      </w:pPr>
      <w:r>
        <w:rPr>
          <w:b/>
          <w:bCs/>
        </w:rPr>
        <w:t>Уклад образовательной организации</w:t>
      </w:r>
    </w:p>
    <w:p>
      <w:pPr>
        <w:pStyle w:val="Normal"/>
        <w:tabs>
          <w:tab w:val="clear" w:pos="709"/>
          <w:tab w:val="left" w:pos="567" w:leader="none"/>
        </w:tabs>
        <w:spacing w:lineRule="auto" w:line="276"/>
        <w:ind w:firstLine="567"/>
        <w:jc w:val="both"/>
        <w:rPr/>
      </w:pPr>
      <w:r>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pPr>
        <w:pStyle w:val="Normal"/>
        <w:tabs>
          <w:tab w:val="clear" w:pos="709"/>
          <w:tab w:val="left" w:pos="567" w:leader="none"/>
        </w:tabs>
        <w:spacing w:lineRule="auto" w:line="276"/>
        <w:ind w:firstLine="567"/>
        <w:jc w:val="both"/>
        <w:rPr/>
      </w:pPr>
      <w:r>
        <w:rPr/>
        <w:t>Уклад учитывает специфику и конкретные формы организации распорядка дневного, недельного, месячного, годового циклов жизни ДОО.</w:t>
      </w:r>
    </w:p>
    <w:p>
      <w:pPr>
        <w:pStyle w:val="Normal"/>
        <w:tabs>
          <w:tab w:val="clear" w:pos="709"/>
          <w:tab w:val="left" w:pos="567" w:leader="none"/>
        </w:tabs>
        <w:spacing w:lineRule="auto" w:line="276"/>
        <w:ind w:firstLine="567"/>
        <w:jc w:val="both"/>
        <w:rPr/>
      </w:pPr>
      <w:r>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bookmarkStart w:id="22" w:name="bookmark5"/>
    </w:p>
    <w:p>
      <w:pPr>
        <w:pStyle w:val="Normal"/>
        <w:tabs>
          <w:tab w:val="clear" w:pos="709"/>
          <w:tab w:val="left" w:pos="567" w:leader="none"/>
        </w:tabs>
        <w:spacing w:lineRule="auto" w:line="276"/>
        <w:ind w:firstLine="567"/>
        <w:jc w:val="both"/>
        <w:rPr>
          <w:b/>
          <w:b/>
          <w:bCs/>
        </w:rPr>
      </w:pPr>
      <w:r>
        <w:rPr>
          <w:b/>
          <w:bCs/>
        </w:rPr>
        <w:t>Воспитывающая среда ДОО</w:t>
      </w:r>
      <w:bookmarkEnd w:id="22"/>
    </w:p>
    <w:p>
      <w:pPr>
        <w:pStyle w:val="Normal"/>
        <w:tabs>
          <w:tab w:val="clear" w:pos="709"/>
          <w:tab w:val="left" w:pos="567" w:leader="none"/>
        </w:tabs>
        <w:spacing w:lineRule="auto" w:line="276"/>
        <w:ind w:firstLine="567"/>
        <w:jc w:val="both"/>
        <w:rPr/>
      </w:pPr>
      <w:r>
        <w:rPr/>
        <w:t>Воспитывающая среда — это особая форма организации образовательного процесса, реализующего цель и задачи воспитания.</w:t>
      </w:r>
    </w:p>
    <w:p>
      <w:pPr>
        <w:pStyle w:val="Normal"/>
        <w:tabs>
          <w:tab w:val="clear" w:pos="709"/>
          <w:tab w:val="left" w:pos="567" w:leader="none"/>
        </w:tabs>
        <w:spacing w:lineRule="auto" w:line="276"/>
        <w:ind w:firstLine="567"/>
        <w:jc w:val="both"/>
        <w:rPr/>
      </w:pPr>
      <w: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bookmarkStart w:id="23" w:name="bookmark6"/>
    </w:p>
    <w:p>
      <w:pPr>
        <w:pStyle w:val="Normal"/>
        <w:tabs>
          <w:tab w:val="clear" w:pos="709"/>
          <w:tab w:val="left" w:pos="567" w:leader="none"/>
        </w:tabs>
        <w:spacing w:lineRule="auto" w:line="276"/>
        <w:ind w:firstLine="567"/>
        <w:jc w:val="both"/>
        <w:rPr>
          <w:b/>
          <w:b/>
          <w:bCs/>
        </w:rPr>
      </w:pPr>
      <w:r>
        <w:rPr>
          <w:b/>
          <w:bCs/>
        </w:rPr>
        <w:t>Общности (сообщества) ДОО</w:t>
      </w:r>
      <w:bookmarkEnd w:id="23"/>
    </w:p>
    <w:p>
      <w:pPr>
        <w:pStyle w:val="Normal"/>
        <w:tabs>
          <w:tab w:val="clear" w:pos="709"/>
          <w:tab w:val="left" w:pos="567" w:leader="none"/>
        </w:tabs>
        <w:spacing w:lineRule="auto" w:line="276"/>
        <w:ind w:firstLine="567"/>
        <w:jc w:val="both"/>
        <w:rPr/>
      </w:pPr>
      <w:r>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w:t>
      </w:r>
    </w:p>
    <w:p>
      <w:pPr>
        <w:pStyle w:val="Normal"/>
        <w:tabs>
          <w:tab w:val="clear" w:pos="709"/>
          <w:tab w:val="left" w:pos="567" w:leader="none"/>
        </w:tabs>
        <w:spacing w:lineRule="auto" w:line="276"/>
        <w:ind w:firstLine="567"/>
        <w:jc w:val="both"/>
        <w:rPr/>
      </w:pPr>
      <w:r>
        <w:rPr/>
        <w:t>Основой эффективности такой общности является рефлексия собственной профессиональной деятельности.</w:t>
      </w:r>
    </w:p>
    <w:p>
      <w:pPr>
        <w:pStyle w:val="Normal"/>
        <w:tabs>
          <w:tab w:val="clear" w:pos="709"/>
          <w:tab w:val="left" w:pos="567" w:leader="none"/>
        </w:tabs>
        <w:spacing w:lineRule="auto" w:line="276"/>
        <w:ind w:firstLine="567"/>
        <w:jc w:val="both"/>
        <w:rPr/>
      </w:pPr>
      <w:r>
        <w:rPr/>
        <w:t>Воспитатель, а также другие сотрудники должны:</w:t>
      </w:r>
    </w:p>
    <w:p>
      <w:pPr>
        <w:pStyle w:val="Normal"/>
        <w:tabs>
          <w:tab w:val="clear" w:pos="709"/>
          <w:tab w:val="left" w:pos="567" w:leader="none"/>
        </w:tabs>
        <w:spacing w:lineRule="auto" w:line="276"/>
        <w:ind w:firstLine="567"/>
        <w:jc w:val="both"/>
        <w:rPr>
          <w:color w:val="000000"/>
        </w:rPr>
      </w:pPr>
      <w:r>
        <w:rPr/>
        <w:t>- быть примером в формировании полноценных и сформированных ценностных ориентиров, норм общения и поведения;</w:t>
      </w:r>
    </w:p>
    <w:p>
      <w:pPr>
        <w:pStyle w:val="26"/>
        <w:shd w:val="clear" w:color="auto" w:fill="auto"/>
        <w:tabs>
          <w:tab w:val="clear" w:pos="709"/>
          <w:tab w:val="left" w:pos="999" w:leader="none"/>
        </w:tabs>
        <w:spacing w:lineRule="auto" w:line="276" w:before="0" w:after="0"/>
        <w:ind w:firstLine="567"/>
        <w:jc w:val="both"/>
        <w:rPr>
          <w:sz w:val="24"/>
          <w:szCs w:val="24"/>
        </w:rPr>
      </w:pPr>
      <w:r>
        <w:rPr>
          <w:sz w:val="24"/>
          <w:szCs w:val="24"/>
        </w:rPr>
        <w:t>- мотивировать детей к общению друг с другом, поощрять даже самые незначительные стремления к общению и взаимодействию;</w:t>
      </w:r>
    </w:p>
    <w:p>
      <w:pPr>
        <w:pStyle w:val="26"/>
        <w:shd w:val="clear" w:color="auto" w:fill="auto"/>
        <w:tabs>
          <w:tab w:val="clear" w:pos="709"/>
          <w:tab w:val="left" w:pos="999" w:leader="none"/>
        </w:tabs>
        <w:spacing w:lineRule="auto" w:line="276" w:before="0" w:after="0"/>
        <w:ind w:firstLine="567"/>
        <w:jc w:val="both"/>
        <w:rPr>
          <w:sz w:val="24"/>
          <w:szCs w:val="24"/>
        </w:rPr>
      </w:pPr>
      <w:r>
        <w:rPr>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pPr>
        <w:pStyle w:val="26"/>
        <w:shd w:val="clear" w:color="auto" w:fill="auto"/>
        <w:tabs>
          <w:tab w:val="clear" w:pos="709"/>
          <w:tab w:val="left" w:pos="999" w:leader="none"/>
        </w:tabs>
        <w:spacing w:lineRule="auto" w:line="276" w:before="0" w:after="0"/>
        <w:ind w:firstLine="567"/>
        <w:jc w:val="both"/>
        <w:rPr>
          <w:sz w:val="24"/>
          <w:szCs w:val="24"/>
        </w:rPr>
      </w:pPr>
      <w:r>
        <w:rPr>
          <w:sz w:val="24"/>
          <w:szCs w:val="24"/>
        </w:rPr>
        <w:t>- заботиться о том, чтобы дети непрерывно приобретали опыт общения на основе чувства доброжелательности;</w:t>
      </w:r>
    </w:p>
    <w:p>
      <w:pPr>
        <w:pStyle w:val="26"/>
        <w:shd w:val="clear" w:color="auto" w:fill="auto"/>
        <w:tabs>
          <w:tab w:val="clear" w:pos="709"/>
          <w:tab w:val="left" w:pos="999" w:leader="none"/>
        </w:tabs>
        <w:spacing w:lineRule="auto" w:line="276" w:before="0" w:after="0"/>
        <w:ind w:firstLine="567"/>
        <w:jc w:val="both"/>
        <w:rPr>
          <w:sz w:val="24"/>
          <w:szCs w:val="24"/>
        </w:rPr>
      </w:pPr>
      <w:r>
        <w:rPr>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pPr>
        <w:pStyle w:val="26"/>
        <w:shd w:val="clear" w:color="auto" w:fill="auto"/>
        <w:tabs>
          <w:tab w:val="clear" w:pos="709"/>
          <w:tab w:val="left" w:pos="999" w:leader="none"/>
        </w:tabs>
        <w:spacing w:lineRule="auto" w:line="276" w:before="0" w:after="0"/>
        <w:ind w:firstLine="567"/>
        <w:jc w:val="both"/>
        <w:rPr>
          <w:sz w:val="24"/>
          <w:szCs w:val="24"/>
        </w:rPr>
      </w:pPr>
      <w:r>
        <w:rPr>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pPr>
        <w:pStyle w:val="26"/>
        <w:shd w:val="clear" w:color="auto" w:fill="auto"/>
        <w:tabs>
          <w:tab w:val="clear" w:pos="709"/>
          <w:tab w:val="left" w:pos="1000" w:leader="none"/>
        </w:tabs>
        <w:spacing w:lineRule="auto" w:line="276" w:before="0" w:after="0"/>
        <w:ind w:firstLine="567"/>
        <w:jc w:val="both"/>
        <w:rPr>
          <w:sz w:val="24"/>
          <w:szCs w:val="24"/>
        </w:rPr>
      </w:pPr>
      <w:r>
        <w:rPr>
          <w:sz w:val="24"/>
          <w:szCs w:val="24"/>
        </w:rPr>
        <w:t>- учить детей совместной деятельности, насыщать их жизнь событиями, которые сплачивали бы и объединяли ребят;</w:t>
      </w:r>
    </w:p>
    <w:p>
      <w:pPr>
        <w:pStyle w:val="26"/>
        <w:shd w:val="clear" w:color="auto" w:fill="auto"/>
        <w:tabs>
          <w:tab w:val="clear" w:pos="709"/>
          <w:tab w:val="left" w:pos="1000" w:leader="none"/>
        </w:tabs>
        <w:spacing w:lineRule="auto" w:line="276" w:before="0" w:after="0"/>
        <w:ind w:firstLine="567"/>
        <w:jc w:val="both"/>
        <w:rPr>
          <w:sz w:val="24"/>
          <w:szCs w:val="24"/>
        </w:rPr>
      </w:pPr>
      <w:r>
        <w:rPr>
          <w:sz w:val="24"/>
          <w:szCs w:val="24"/>
        </w:rPr>
        <w:t>- воспитывать в детях чувство ответственности перед группой за свое поведение.</w:t>
      </w:r>
    </w:p>
    <w:p>
      <w:pPr>
        <w:pStyle w:val="26"/>
        <w:shd w:val="clear" w:color="auto" w:fill="auto"/>
        <w:tabs>
          <w:tab w:val="clear" w:pos="709"/>
          <w:tab w:val="left" w:pos="142" w:leader="none"/>
          <w:tab w:val="left" w:pos="1000" w:leader="none"/>
        </w:tabs>
        <w:spacing w:lineRule="auto" w:line="276" w:before="0" w:after="0"/>
        <w:ind w:firstLine="567"/>
        <w:jc w:val="both"/>
        <w:rPr>
          <w:sz w:val="24"/>
          <w:szCs w:val="24"/>
        </w:rPr>
      </w:pPr>
      <w:r>
        <w:rPr>
          <w:rStyle w:val="23"/>
        </w:rPr>
        <w:t xml:space="preserve">Профессионально-родительская общность </w:t>
      </w:r>
      <w:r>
        <w:rPr>
          <w:sz w:val="24"/>
          <w:szCs w:val="24"/>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pPr>
        <w:pStyle w:val="26"/>
        <w:shd w:val="clear" w:color="auto" w:fill="auto"/>
        <w:tabs>
          <w:tab w:val="clear" w:pos="709"/>
          <w:tab w:val="left" w:pos="142" w:leader="none"/>
          <w:tab w:val="left" w:pos="567" w:leader="none"/>
          <w:tab w:val="left" w:pos="1000" w:leader="none"/>
        </w:tabs>
        <w:spacing w:lineRule="auto" w:line="276" w:before="0" w:after="0"/>
        <w:ind w:firstLine="567"/>
        <w:jc w:val="both"/>
        <w:rPr>
          <w:sz w:val="24"/>
          <w:szCs w:val="24"/>
        </w:rPr>
      </w:pPr>
      <w:r>
        <w:rPr>
          <w:rStyle w:val="23"/>
        </w:rPr>
        <w:t>Детско-взрослая общность</w:t>
      </w:r>
      <w:r>
        <w:rPr>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pPr>
        <w:pStyle w:val="26"/>
        <w:shd w:val="clear" w:color="auto" w:fill="auto"/>
        <w:tabs>
          <w:tab w:val="clear" w:pos="709"/>
          <w:tab w:val="left" w:pos="142" w:leader="none"/>
          <w:tab w:val="left" w:pos="567" w:leader="none"/>
          <w:tab w:val="left" w:pos="1000" w:leader="none"/>
        </w:tabs>
        <w:spacing w:lineRule="auto" w:line="276" w:before="0" w:after="0"/>
        <w:ind w:firstLine="567"/>
        <w:jc w:val="both"/>
        <w:rPr>
          <w:sz w:val="24"/>
          <w:szCs w:val="24"/>
        </w:rPr>
      </w:pPr>
      <w:r>
        <w:rPr>
          <w:sz w:val="24"/>
          <w:szCs w:val="24"/>
        </w:rPr>
        <w:t xml:space="preserve"> </w:t>
      </w:r>
      <w:r>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pPr>
        <w:pStyle w:val="26"/>
        <w:shd w:val="clear" w:color="auto" w:fill="auto"/>
        <w:tabs>
          <w:tab w:val="clear" w:pos="709"/>
          <w:tab w:val="left" w:pos="142" w:leader="none"/>
          <w:tab w:val="left" w:pos="567" w:leader="none"/>
          <w:tab w:val="left" w:pos="1000" w:leader="none"/>
        </w:tabs>
        <w:spacing w:lineRule="auto" w:line="276" w:before="0" w:after="0"/>
        <w:ind w:firstLine="567"/>
        <w:jc w:val="both"/>
        <w:rPr>
          <w:sz w:val="24"/>
          <w:szCs w:val="24"/>
        </w:rPr>
      </w:pPr>
      <w:r>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pPr>
        <w:pStyle w:val="26"/>
        <w:shd w:val="clear" w:color="auto" w:fill="auto"/>
        <w:tabs>
          <w:tab w:val="clear" w:pos="709"/>
          <w:tab w:val="left" w:pos="142" w:leader="none"/>
          <w:tab w:val="left" w:pos="567" w:leader="none"/>
          <w:tab w:val="left" w:pos="1000" w:leader="none"/>
        </w:tabs>
        <w:spacing w:lineRule="auto" w:line="276" w:before="0" w:after="0"/>
        <w:ind w:firstLine="567"/>
        <w:jc w:val="both"/>
        <w:rPr>
          <w:sz w:val="24"/>
          <w:szCs w:val="24"/>
        </w:rPr>
      </w:pPr>
      <w:r>
        <w:rPr>
          <w:rStyle w:val="23"/>
        </w:rPr>
        <w:t xml:space="preserve"> </w:t>
      </w:r>
      <w:r>
        <w:rPr>
          <w:rStyle w:val="23"/>
        </w:rPr>
        <w:t xml:space="preserve">Детская общность. </w:t>
      </w:r>
      <w:r>
        <w:rPr>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pPr>
        <w:pStyle w:val="26"/>
        <w:shd w:val="clear" w:color="auto" w:fill="auto"/>
        <w:tabs>
          <w:tab w:val="clear" w:pos="709"/>
          <w:tab w:val="left" w:pos="142" w:leader="none"/>
          <w:tab w:val="left" w:pos="567" w:leader="none"/>
          <w:tab w:val="left" w:pos="1000" w:leader="none"/>
        </w:tabs>
        <w:spacing w:lineRule="auto" w:line="276" w:before="0" w:after="0"/>
        <w:ind w:firstLine="567"/>
        <w:jc w:val="both"/>
        <w:rPr>
          <w:sz w:val="24"/>
          <w:szCs w:val="24"/>
        </w:rPr>
      </w:pPr>
      <w:r>
        <w:rPr>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pPr>
        <w:pStyle w:val="26"/>
        <w:shd w:val="clear" w:color="auto" w:fill="auto"/>
        <w:tabs>
          <w:tab w:val="clear" w:pos="709"/>
          <w:tab w:val="left" w:pos="142" w:leader="none"/>
          <w:tab w:val="left" w:pos="567" w:leader="none"/>
          <w:tab w:val="left" w:pos="1000" w:leader="none"/>
        </w:tabs>
        <w:spacing w:lineRule="auto" w:line="276" w:before="0" w:after="0"/>
        <w:ind w:firstLine="567"/>
        <w:jc w:val="both"/>
        <w:rPr>
          <w:sz w:val="24"/>
          <w:szCs w:val="24"/>
        </w:rPr>
      </w:pPr>
      <w:r>
        <w:rPr>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pPr>
        <w:pStyle w:val="26"/>
        <w:shd w:val="clear" w:color="auto" w:fill="auto"/>
        <w:tabs>
          <w:tab w:val="clear" w:pos="709"/>
          <w:tab w:val="left" w:pos="142" w:leader="none"/>
          <w:tab w:val="left" w:pos="567" w:leader="none"/>
          <w:tab w:val="left" w:pos="1000" w:leader="none"/>
        </w:tabs>
        <w:spacing w:lineRule="auto" w:line="276" w:before="0" w:after="0"/>
        <w:ind w:firstLine="567"/>
        <w:jc w:val="both"/>
        <w:rPr>
          <w:sz w:val="24"/>
          <w:szCs w:val="24"/>
        </w:rPr>
      </w:pPr>
      <w:r>
        <w:rPr>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bookmarkStart w:id="24" w:name="bookmark7"/>
    </w:p>
    <w:p>
      <w:pPr>
        <w:pStyle w:val="26"/>
        <w:shd w:val="clear" w:color="auto" w:fill="auto"/>
        <w:tabs>
          <w:tab w:val="clear" w:pos="709"/>
          <w:tab w:val="left" w:pos="142" w:leader="none"/>
          <w:tab w:val="left" w:pos="567" w:leader="none"/>
          <w:tab w:val="left" w:pos="1000" w:leader="none"/>
        </w:tabs>
        <w:spacing w:lineRule="auto" w:line="276" w:before="0" w:after="0"/>
        <w:ind w:firstLine="567"/>
        <w:jc w:val="both"/>
        <w:rPr>
          <w:sz w:val="24"/>
          <w:szCs w:val="24"/>
        </w:rPr>
      </w:pPr>
      <w:r>
        <w:rPr>
          <w:sz w:val="24"/>
          <w:szCs w:val="24"/>
        </w:rPr>
        <w:t>Культура поведения воспитателя в общностях как значимая составляющая уклада.</w:t>
      </w:r>
      <w:bookmarkEnd w:id="24"/>
    </w:p>
    <w:p>
      <w:pPr>
        <w:pStyle w:val="26"/>
        <w:shd w:val="clear" w:color="auto" w:fill="auto"/>
        <w:spacing w:lineRule="auto" w:line="276" w:before="0" w:after="0"/>
        <w:jc w:val="both"/>
        <w:rPr>
          <w:sz w:val="24"/>
          <w:szCs w:val="24"/>
        </w:rPr>
      </w:pPr>
      <w:r>
        <w:rPr>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pPr>
        <w:pStyle w:val="26"/>
        <w:shd w:val="clear" w:color="auto" w:fill="auto"/>
        <w:spacing w:lineRule="auto" w:line="276" w:before="0" w:after="0"/>
        <w:jc w:val="both"/>
        <w:rPr>
          <w:sz w:val="24"/>
          <w:szCs w:val="24"/>
        </w:rPr>
      </w:pPr>
      <w:r>
        <w:rPr>
          <w:sz w:val="24"/>
          <w:szCs w:val="24"/>
        </w:rPr>
        <w:t>Воспитатель должен соблюдать кодекс нормы профессиональной этики и поведения:</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педагог всегда выходит навстречу родителям и приветствует родителей и детей первым;</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улыбка - всегда обязательная часть приветствия;</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педагог описывает события и ситуации, но не даёт им оценки;</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педагог не обвиняет родителей и не возлагает на них ответственность за поведение детей в детском саду;</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тон общения ровный и дружелюбный, исключается повышение голоса;</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уважительное отношение к личности воспитанника;</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умение заинтересованно слушать собеседника и сопереживать ему;</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умение видеть и слышать воспитанника, сопереживать ему;</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уравновешенность и самообладание, выдержка в отношениях с детьми;</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xml:space="preserve"> </w:t>
      </w:r>
      <w:r>
        <w:rPr>
          <w:sz w:val="24"/>
          <w:szCs w:val="24"/>
        </w:rPr>
        <w:t>- умение сочетать мягкий эмоциональный и деловой тон в отношениях с детьми;</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xml:space="preserve"> </w:t>
      </w:r>
      <w:r>
        <w:rPr>
          <w:sz w:val="24"/>
          <w:szCs w:val="24"/>
        </w:rPr>
        <w:t>- умение сочетать требовательность с чутким отношением к воспитанникам;</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xml:space="preserve"> </w:t>
      </w:r>
      <w:r>
        <w:rPr>
          <w:sz w:val="24"/>
          <w:szCs w:val="24"/>
        </w:rPr>
        <w:t>- знание возрастных и индивидуальных особенностей воспитанников;</w:t>
      </w:r>
    </w:p>
    <w:p>
      <w:pPr>
        <w:pStyle w:val="26"/>
        <w:shd w:val="clear" w:color="auto" w:fill="auto"/>
        <w:tabs>
          <w:tab w:val="clear" w:pos="709"/>
          <w:tab w:val="left" w:pos="1154" w:leader="none"/>
        </w:tabs>
        <w:spacing w:lineRule="auto" w:line="276" w:before="0" w:after="0"/>
        <w:ind w:firstLine="567"/>
        <w:jc w:val="both"/>
        <w:rPr>
          <w:sz w:val="24"/>
          <w:szCs w:val="24"/>
        </w:rPr>
      </w:pPr>
      <w:r>
        <w:rPr>
          <w:sz w:val="24"/>
          <w:szCs w:val="24"/>
        </w:rPr>
        <w:t xml:space="preserve"> </w:t>
      </w:r>
      <w:r>
        <w:rPr>
          <w:sz w:val="24"/>
          <w:szCs w:val="24"/>
        </w:rPr>
        <w:t>- соответствие внешнего вида статусу воспитателя детского сада.</w:t>
      </w:r>
      <w:bookmarkStart w:id="25" w:name="bookmark8"/>
    </w:p>
    <w:p>
      <w:pPr>
        <w:pStyle w:val="26"/>
        <w:shd w:val="clear" w:color="auto" w:fill="auto"/>
        <w:tabs>
          <w:tab w:val="clear" w:pos="709"/>
          <w:tab w:val="left" w:pos="1154" w:leader="none"/>
        </w:tabs>
        <w:spacing w:lineRule="auto" w:line="240" w:before="0" w:after="0"/>
        <w:ind w:firstLine="567"/>
        <w:jc w:val="both"/>
        <w:rPr>
          <w:b/>
          <w:b/>
          <w:bCs/>
          <w:sz w:val="24"/>
          <w:szCs w:val="24"/>
        </w:rPr>
      </w:pPr>
      <w:r>
        <w:rPr>
          <w:b/>
          <w:bCs/>
          <w:sz w:val="24"/>
          <w:szCs w:val="24"/>
        </w:rPr>
        <w:t>Социокультурный контекст</w:t>
      </w:r>
      <w:bookmarkEnd w:id="25"/>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Социокультурные ценности являются определяющими в структурно-содержательной основе Программы воспитания.</w:t>
      </w:r>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Реализация социокультурного контекста опирается на построение социального партнерства образовательной организации.</w:t>
      </w:r>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bookmarkStart w:id="26" w:name="bookmark9"/>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Деятельности и культурные практики в ДОО</w:t>
      </w:r>
      <w:bookmarkEnd w:id="26"/>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 xml:space="preserve">Цели и задачи воспитания реализуются </w:t>
      </w:r>
      <w:r>
        <w:rPr>
          <w:rStyle w:val="24"/>
        </w:rPr>
        <w:t>во всех видах деятельности</w:t>
      </w:r>
      <w:r>
        <w:rPr>
          <w:sz w:val="24"/>
          <w:szCs w:val="24"/>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bookmarkStart w:id="27" w:name="_Toc74089680"/>
      <w:bookmarkStart w:id="28" w:name="_Toc74086734"/>
      <w:bookmarkStart w:id="29" w:name="_Toc73604256"/>
      <w:bookmarkStart w:id="30" w:name="_Toc80097523"/>
    </w:p>
    <w:p>
      <w:pPr>
        <w:pStyle w:val="26"/>
        <w:shd w:val="clear" w:color="auto" w:fill="auto"/>
        <w:tabs>
          <w:tab w:val="clear" w:pos="709"/>
          <w:tab w:val="left" w:pos="1154" w:leader="none"/>
        </w:tabs>
        <w:spacing w:lineRule="auto" w:line="240" w:before="0" w:after="0"/>
        <w:ind w:firstLine="567"/>
        <w:jc w:val="both"/>
        <w:rPr>
          <w:sz w:val="24"/>
          <w:szCs w:val="24"/>
        </w:rPr>
      </w:pPr>
      <w:r>
        <w:rPr>
          <w:sz w:val="24"/>
          <w:szCs w:val="24"/>
        </w:rPr>
      </w:r>
    </w:p>
    <w:p>
      <w:pPr>
        <w:pStyle w:val="26"/>
        <w:shd w:val="clear" w:color="auto" w:fill="auto"/>
        <w:tabs>
          <w:tab w:val="clear" w:pos="709"/>
          <w:tab w:val="left" w:pos="1154" w:leader="none"/>
        </w:tabs>
        <w:spacing w:lineRule="auto" w:line="240" w:before="0" w:after="0"/>
        <w:ind w:firstLine="567"/>
        <w:jc w:val="both"/>
        <w:rPr>
          <w:b/>
          <w:b/>
          <w:bCs/>
          <w:sz w:val="24"/>
          <w:szCs w:val="24"/>
        </w:rPr>
      </w:pPr>
      <w:r>
        <w:rPr>
          <w:b/>
          <w:bCs/>
          <w:color w:val="000000"/>
          <w:sz w:val="24"/>
          <w:szCs w:val="24"/>
        </w:rPr>
        <w:t xml:space="preserve">1.3. Требования к планируемым результатам </w:t>
      </w:r>
      <w:bookmarkStart w:id="31" w:name="_Hlk72078915"/>
      <w:r>
        <w:rPr>
          <w:b/>
          <w:bCs/>
          <w:color w:val="000000"/>
          <w:sz w:val="24"/>
          <w:szCs w:val="24"/>
        </w:rPr>
        <w:t>освоения Программы воспитания</w:t>
      </w:r>
      <w:bookmarkEnd w:id="27"/>
      <w:bookmarkEnd w:id="28"/>
      <w:bookmarkEnd w:id="29"/>
      <w:bookmarkEnd w:id="30"/>
      <w:bookmarkEnd w:id="31"/>
    </w:p>
    <w:p>
      <w:pPr>
        <w:sectPr>
          <w:headerReference w:type="default" r:id="rId4"/>
          <w:footnotePr>
            <w:numFmt w:val="decimal"/>
          </w:footnotePr>
          <w:type w:val="nextPage"/>
          <w:pgSz w:w="11906" w:h="16838"/>
          <w:pgMar w:left="1134" w:right="851" w:header="284" w:top="851" w:footer="0" w:bottom="851" w:gutter="0"/>
          <w:pgNumType w:fmt="decimal"/>
          <w:formProt w:val="false"/>
          <w:titlePg/>
          <w:textDirection w:val="lrTb"/>
          <w:docGrid w:type="default" w:linePitch="360" w:charSpace="0"/>
        </w:sectPr>
        <w:pStyle w:val="Normal"/>
        <w:spacing w:before="0" w:after="0"/>
        <w:ind w:firstLine="567"/>
        <w:contextualSpacing/>
        <w:jc w:val="both"/>
        <w:rPr>
          <w:color w:val="000000"/>
        </w:rPr>
      </w:pPr>
      <w:r>
        <w:rPr>
          <w:color w:val="000000"/>
        </w:rPr>
        <w:t>Планируемые результаты</w:t>
      </w:r>
      <w:r>
        <w:rPr>
          <w:b/>
          <w:bCs/>
          <w:color w:val="000000"/>
        </w:rPr>
        <w:t xml:space="preserve"> </w:t>
      </w:r>
      <w:r>
        <w:rPr>
          <w:color w:val="000000"/>
        </w:rPr>
        <w:t>воспитания носят отсроченный характер,</w:t>
        <w:br/>
        <w:t>а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описательных моделей – «Портрета выпускника ДОО» и «Портрета гражданина России».</w:t>
      </w:r>
    </w:p>
    <w:p>
      <w:pPr>
        <w:pStyle w:val="3"/>
        <w:spacing w:lineRule="auto" w:line="276"/>
        <w:jc w:val="center"/>
        <w:rPr>
          <w:rFonts w:ascii="Times New Roman" w:hAnsi="Times New Roman"/>
          <w:b/>
          <w:b/>
          <w:bCs/>
          <w:color w:val="000000"/>
          <w:sz w:val="24"/>
          <w:szCs w:val="24"/>
          <w:lang w:val="ru-RU"/>
        </w:rPr>
      </w:pPr>
      <w:bookmarkStart w:id="32" w:name="_Toc80097524"/>
      <w:bookmarkStart w:id="33" w:name="_Toc74089681"/>
      <w:r>
        <w:rPr>
          <w:rFonts w:ascii="Times New Roman" w:hAnsi="Times New Roman"/>
          <w:b/>
          <w:bCs/>
          <w:color w:val="000000"/>
          <w:sz w:val="24"/>
          <w:szCs w:val="24"/>
        </w:rPr>
        <w:t>1.</w:t>
      </w:r>
      <w:r>
        <w:rPr>
          <w:rFonts w:ascii="Times New Roman" w:hAnsi="Times New Roman"/>
          <w:b/>
          <w:bCs/>
          <w:color w:val="000000"/>
          <w:sz w:val="24"/>
          <w:szCs w:val="24"/>
          <w:lang w:val="ru-RU"/>
        </w:rPr>
        <w:t>3</w:t>
      </w:r>
      <w:r>
        <w:rPr>
          <w:rFonts w:ascii="Times New Roman" w:hAnsi="Times New Roman"/>
          <w:b/>
          <w:bCs/>
          <w:color w:val="000000"/>
          <w:sz w:val="24"/>
          <w:szCs w:val="24"/>
        </w:rPr>
        <w:t>.1. Планируемые результаты воспитания детей в раннем возрасте (к 3 годам)</w:t>
      </w:r>
      <w:bookmarkEnd w:id="32"/>
      <w:bookmarkEnd w:id="33"/>
    </w:p>
    <w:p>
      <w:pPr>
        <w:pStyle w:val="Normal"/>
        <w:rPr/>
      </w:pPr>
      <w:r>
        <w:rPr/>
      </w:r>
    </w:p>
    <w:p>
      <w:pPr>
        <w:pStyle w:val="Normal"/>
        <w:spacing w:lineRule="auto" w:line="276"/>
        <w:ind w:firstLine="708"/>
        <w:jc w:val="both"/>
        <w:rPr>
          <w:color w:val="000000"/>
        </w:rPr>
      </w:pPr>
      <w:r>
        <w:rPr>
          <w:color w:val="000000"/>
        </w:rPr>
        <w:t>В процессе воспитания к окончанию раннего возраста (к трем годам) предполагается достижение следующих результатов, основаны на целевых ориентирах (таблица 1):</w:t>
      </w:r>
    </w:p>
    <w:p>
      <w:pPr>
        <w:pStyle w:val="Normal"/>
        <w:spacing w:lineRule="auto" w:line="276" w:before="0" w:after="0"/>
        <w:contextualSpacing/>
        <w:jc w:val="right"/>
        <w:rPr>
          <w:color w:val="000000"/>
        </w:rPr>
      </w:pPr>
      <w:r>
        <w:rPr>
          <w:color w:val="000000"/>
        </w:rPr>
        <w:t>Таблица 1</w:t>
      </w:r>
    </w:p>
    <w:tbl>
      <w:tblPr>
        <w:tblpPr w:bottomFromText="0" w:horzAnchor="text" w:leftFromText="180" w:rightFromText="180" w:tblpX="0" w:tblpXSpec="right" w:tblpY="1" w:topFromText="0" w:vertAnchor="text"/>
        <w:tblW w:w="14992" w:type="dxa"/>
        <w:jc w:val="right"/>
        <w:tblInd w:w="0" w:type="dxa"/>
        <w:tblCellMar>
          <w:top w:w="0" w:type="dxa"/>
          <w:left w:w="108" w:type="dxa"/>
          <w:bottom w:w="0" w:type="dxa"/>
          <w:right w:w="108" w:type="dxa"/>
        </w:tblCellMar>
        <w:tblLook w:val="04a0" w:noHBand="0" w:noVBand="1" w:firstColumn="1" w:lastRow="0" w:lastColumn="0" w:firstRow="1"/>
      </w:tblPr>
      <w:tblGrid>
        <w:gridCol w:w="4218"/>
        <w:gridCol w:w="2978"/>
        <w:gridCol w:w="2835"/>
        <w:gridCol w:w="4960"/>
      </w:tblGrid>
      <w:tr>
        <w:trPr/>
        <w:tc>
          <w:tcPr>
            <w:tcW w:w="4218"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b/>
                <w:b/>
                <w:bCs/>
                <w:color w:val="000000"/>
                <w:sz w:val="20"/>
                <w:szCs w:val="20"/>
              </w:rPr>
            </w:pPr>
            <w:bookmarkStart w:id="34" w:name="_Hlk74175201"/>
            <w:bookmarkEnd w:id="34"/>
            <w:r>
              <w:rPr>
                <w:b/>
                <w:bCs/>
                <w:color w:val="000000"/>
                <w:sz w:val="20"/>
                <w:szCs w:val="20"/>
              </w:rPr>
              <w:t>Портрет Гражданина России 2035 года</w:t>
            </w:r>
          </w:p>
          <w:p>
            <w:pPr>
              <w:pStyle w:val="Normal"/>
              <w:spacing w:before="0" w:after="0"/>
              <w:contextualSpacing/>
              <w:jc w:val="center"/>
              <w:rPr>
                <w:i/>
                <w:i/>
                <w:iCs/>
                <w:color w:val="000000"/>
                <w:sz w:val="20"/>
                <w:szCs w:val="20"/>
              </w:rPr>
            </w:pPr>
            <w:r>
              <w:rPr>
                <w:i/>
                <w:iCs/>
                <w:color w:val="000000"/>
                <w:sz w:val="20"/>
                <w:szCs w:val="20"/>
              </w:rPr>
              <w:t>(общие характеристики)</w:t>
            </w:r>
          </w:p>
        </w:tc>
        <w:tc>
          <w:tcPr>
            <w:tcW w:w="2978" w:type="dxa"/>
            <w:tcBorders>
              <w:top w:val="single" w:sz="4" w:space="0" w:color="000000"/>
              <w:left w:val="single" w:sz="4" w:space="0" w:color="000000"/>
              <w:bottom w:val="single" w:sz="4" w:space="0" w:color="000000"/>
              <w:right w:val="single" w:sz="4" w:space="0" w:color="000000"/>
            </w:tcBorders>
          </w:tcPr>
          <w:p>
            <w:pPr>
              <w:pStyle w:val="Normal"/>
              <w:spacing w:before="0" w:after="0"/>
              <w:ind w:firstLine="33"/>
              <w:contextualSpacing/>
              <w:jc w:val="center"/>
              <w:rPr>
                <w:b/>
                <w:b/>
                <w:color w:val="000000"/>
                <w:sz w:val="20"/>
                <w:szCs w:val="20"/>
              </w:rPr>
            </w:pPr>
            <w:r>
              <w:rPr>
                <w:b/>
                <w:color w:val="000000"/>
                <w:sz w:val="20"/>
                <w:szCs w:val="20"/>
              </w:rPr>
              <w:t>Базовые ценности воспитания</w:t>
            </w:r>
          </w:p>
          <w:p>
            <w:pPr>
              <w:pStyle w:val="Normal"/>
              <w:spacing w:before="0" w:after="0"/>
              <w:ind w:firstLine="33"/>
              <w:contextualSpacing/>
              <w:jc w:val="center"/>
              <w:rPr>
                <w:b/>
                <w:b/>
                <w:bCs/>
                <w:color w:val="000000"/>
                <w:sz w:val="20"/>
                <w:szCs w:val="20"/>
              </w:rPr>
            </w:pPr>
            <w:r>
              <w:rPr>
                <w:b/>
                <w:bCs/>
                <w:color w:val="000000"/>
                <w:sz w:val="20"/>
                <w:szCs w:val="20"/>
              </w:rPr>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b/>
                <w:b/>
                <w:bCs/>
                <w:color w:val="000000"/>
                <w:sz w:val="20"/>
                <w:szCs w:val="20"/>
              </w:rPr>
            </w:pPr>
            <w:r>
              <w:rPr>
                <w:b/>
                <w:bCs/>
                <w:color w:val="000000"/>
                <w:sz w:val="20"/>
                <w:szCs w:val="20"/>
              </w:rPr>
              <w:t>Портрет ребенка раннего возраста</w:t>
            </w:r>
          </w:p>
          <w:p>
            <w:pPr>
              <w:pStyle w:val="Normal"/>
              <w:spacing w:before="0" w:after="0"/>
              <w:ind w:firstLine="33"/>
              <w:contextualSpacing/>
              <w:jc w:val="center"/>
              <w:rPr>
                <w:b/>
                <w:b/>
                <w:bCs/>
                <w:color w:val="000000"/>
                <w:sz w:val="20"/>
                <w:szCs w:val="20"/>
              </w:rPr>
            </w:pPr>
            <w:r>
              <w:rPr>
                <w:i/>
                <w:iCs/>
                <w:color w:val="000000"/>
                <w:sz w:val="20"/>
                <w:szCs w:val="20"/>
              </w:rPr>
              <w:t xml:space="preserve"> </w:t>
            </w:r>
            <w:r>
              <w:rPr>
                <w:i/>
                <w:iCs/>
                <w:color w:val="000000"/>
                <w:sz w:val="20"/>
                <w:szCs w:val="20"/>
              </w:rPr>
              <w:t>(дескрипторы)</w:t>
            </w:r>
          </w:p>
        </w:tc>
        <w:tc>
          <w:tcPr>
            <w:tcW w:w="4960"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b/>
                <w:b/>
                <w:bCs/>
                <w:color w:val="000000"/>
                <w:sz w:val="20"/>
                <w:szCs w:val="20"/>
              </w:rPr>
            </w:pPr>
            <w:r>
              <w:rPr>
                <w:b/>
                <w:bCs/>
                <w:color w:val="000000"/>
                <w:sz w:val="20"/>
                <w:szCs w:val="20"/>
              </w:rPr>
              <w:t>Планируемые результаты</w:t>
            </w:r>
          </w:p>
        </w:tc>
      </w:tr>
      <w:tr>
        <w:trPr>
          <w:trHeight w:val="265" w:hRule="atLeast"/>
        </w:trPr>
        <w:tc>
          <w:tcPr>
            <w:tcW w:w="4218"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before="0" w:after="0"/>
              <w:ind w:left="0" w:hanging="360"/>
              <w:contextualSpacing/>
              <w:rPr>
                <w:b/>
                <w:b/>
                <w:bCs/>
                <w:color w:val="000000"/>
                <w:sz w:val="20"/>
                <w:szCs w:val="20"/>
              </w:rPr>
            </w:pPr>
            <w:r>
              <w:rPr>
                <w:b/>
                <w:bCs/>
                <w:color w:val="000000"/>
                <w:sz w:val="20"/>
                <w:szCs w:val="20"/>
              </w:rPr>
              <w:t>1. Патриотизм</w:t>
            </w:r>
          </w:p>
          <w:p>
            <w:pPr>
              <w:pStyle w:val="Normal"/>
              <w:spacing w:before="0" w:after="0"/>
              <w:contextualSpacing/>
              <w:rPr>
                <w:color w:val="000000"/>
                <w:sz w:val="20"/>
                <w:szCs w:val="20"/>
              </w:rPr>
            </w:pPr>
            <w:r>
              <w:rPr>
                <w:color w:val="000000"/>
                <w:sz w:val="20"/>
                <w:szCs w:val="20"/>
              </w:rPr>
              <w:t xml:space="preserve">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w:t>
              <w:br/>
              <w:t xml:space="preserve">к многонациональному народу России, принятия традиционных духовно-нравственных ценностей человеческой жизни, семьи, человечества, уважения </w:t>
              <w:br/>
              <w:t>к традиционным религиям России. Уважающий прошлое родной страны и устремлённый в будущее.</w:t>
            </w:r>
          </w:p>
        </w:tc>
        <w:tc>
          <w:tcPr>
            <w:tcW w:w="2978" w:type="dxa"/>
            <w:tcBorders>
              <w:top w:val="single" w:sz="4" w:space="0" w:color="000000"/>
              <w:left w:val="single" w:sz="4" w:space="0" w:color="000000"/>
              <w:bottom w:val="single" w:sz="4" w:space="0" w:color="000000"/>
              <w:right w:val="single" w:sz="4" w:space="0" w:color="000000"/>
            </w:tcBorders>
          </w:tcPr>
          <w:p>
            <w:pPr>
              <w:pStyle w:val="ListParagraph"/>
              <w:numPr>
                <w:ilvl w:val="0"/>
                <w:numId w:val="2"/>
              </w:numPr>
              <w:ind w:left="360" w:hanging="360"/>
              <w:rPr>
                <w:color w:val="000000"/>
              </w:rPr>
            </w:pPr>
            <w:r>
              <w:rPr>
                <w:color w:val="000000"/>
              </w:rPr>
              <w:t>формирование у обучающихся чувства патриотизма</w:t>
            </w:r>
            <w:r>
              <w:rPr>
                <w:color w:val="000000"/>
                <w:lang w:val="ru-RU"/>
              </w:rPr>
              <w:t>;</w:t>
            </w:r>
          </w:p>
          <w:p>
            <w:pPr>
              <w:pStyle w:val="ListParagraph"/>
              <w:numPr>
                <w:ilvl w:val="0"/>
                <w:numId w:val="2"/>
              </w:numPr>
              <w:ind w:left="360" w:hanging="360"/>
              <w:rPr>
                <w:color w:val="000000"/>
              </w:rPr>
            </w:pPr>
            <w:r>
              <w:rPr>
                <w:color w:val="000000"/>
              </w:rPr>
              <w:t>формирование уважения к памяти защитников Отечества и подвигам Героев Отечества</w:t>
            </w:r>
            <w:r>
              <w:rPr>
                <w:color w:val="000000"/>
                <w:lang w:val="ru-RU"/>
              </w:rPr>
              <w:t>;</w:t>
            </w:r>
          </w:p>
          <w:p>
            <w:pPr>
              <w:pStyle w:val="ListParagraph"/>
              <w:numPr>
                <w:ilvl w:val="0"/>
                <w:numId w:val="2"/>
              </w:numPr>
              <w:ind w:left="360" w:hanging="360"/>
              <w:rPr>
                <w:color w:val="000000"/>
              </w:rPr>
            </w:pPr>
            <w:r>
              <w:rPr>
                <w:color w:val="000000"/>
              </w:rPr>
              <w:t>формирование бережного отношения к культурному наследию и традициям многонационального народа Российской Федерации</w:t>
            </w:r>
            <w:r>
              <w:rPr>
                <w:color w:val="000000"/>
                <w:lang w:val="ru-RU"/>
              </w:rPr>
              <w:t>.</w:t>
            </w:r>
          </w:p>
        </w:tc>
        <w:tc>
          <w:tcPr>
            <w:tcW w:w="2835" w:type="dxa"/>
            <w:tcBorders>
              <w:top w:val="single" w:sz="4" w:space="0" w:color="000000"/>
              <w:left w:val="single" w:sz="4" w:space="0" w:color="000000"/>
              <w:bottom w:val="single" w:sz="4" w:space="0" w:color="000000"/>
              <w:right w:val="single" w:sz="4" w:space="0" w:color="000000"/>
            </w:tcBorders>
          </w:tcPr>
          <w:p>
            <w:pPr>
              <w:pStyle w:val="ListParagraph"/>
              <w:shd w:val="clear" w:color="auto" w:fill="FFFFFF"/>
              <w:ind w:left="0" w:hanging="0"/>
              <w:rPr>
                <w:color w:val="000000"/>
                <w:lang w:val="ru-RU"/>
              </w:rPr>
            </w:pPr>
            <w:r>
              <w:rPr>
                <w:color w:val="000000"/>
                <w:lang w:val="ru-RU"/>
              </w:rPr>
              <w:t>1.1. Проявляющий привязанность, любовь к семье, близким.</w:t>
            </w:r>
          </w:p>
          <w:p>
            <w:pPr>
              <w:pStyle w:val="ListParagraph"/>
              <w:ind w:left="0" w:hanging="0"/>
              <w:rPr>
                <w:color w:val="000000"/>
                <w:lang w:val="ru-RU"/>
              </w:rPr>
            </w:pPr>
            <w:r>
              <w:rPr>
                <w:color w:val="000000"/>
                <w:lang w:val="ru-RU"/>
              </w:rPr>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3"/>
              </w:numPr>
              <w:ind w:left="399" w:hanging="360"/>
              <w:rPr>
                <w:color w:val="000000"/>
              </w:rPr>
            </w:pPr>
            <w:r>
              <w:rPr>
                <w:color w:val="000000"/>
              </w:rPr>
              <w:t>имеет первоначальные представления о нормах, ограничениях и правилах, принятые в обществе;</w:t>
            </w:r>
          </w:p>
          <w:p>
            <w:pPr>
              <w:pStyle w:val="ListParagraph"/>
              <w:numPr>
                <w:ilvl w:val="0"/>
                <w:numId w:val="3"/>
              </w:numPr>
              <w:ind w:left="399" w:hanging="360"/>
              <w:rPr>
                <w:color w:val="000000"/>
              </w:rPr>
            </w:pPr>
            <w:r>
              <w:rPr>
                <w:color w:val="000000"/>
              </w:rPr>
              <w:t>проявляет эмоциональное отношение к семье;</w:t>
            </w:r>
          </w:p>
          <w:p>
            <w:pPr>
              <w:pStyle w:val="14"/>
              <w:numPr>
                <w:ilvl w:val="0"/>
                <w:numId w:val="3"/>
              </w:numPr>
              <w:shd w:val="clear" w:color="auto" w:fill="FFFFFF"/>
              <w:spacing w:beforeAutospacing="0" w:before="0" w:afterAutospacing="0" w:after="0"/>
              <w:ind w:left="399" w:hanging="360"/>
              <w:contextualSpacing/>
              <w:rPr>
                <w:color w:val="000000"/>
                <w:sz w:val="20"/>
                <w:szCs w:val="20"/>
              </w:rPr>
            </w:pPr>
            <w:r>
              <w:rPr>
                <w:color w:val="000000"/>
                <w:sz w:val="20"/>
                <w:szCs w:val="20"/>
              </w:rPr>
              <w:t>проявляет позитивные эмоции и интерес к семейным праздникам и событиям.</w:t>
            </w:r>
          </w:p>
        </w:tc>
      </w:tr>
      <w:tr>
        <w:trPr/>
        <w:tc>
          <w:tcPr>
            <w:tcW w:w="4218"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 xml:space="preserve">2. </w:t>
            </w:r>
            <w:r>
              <w:rPr>
                <w:b/>
                <w:bCs/>
                <w:color w:val="000000"/>
                <w:sz w:val="20"/>
                <w:szCs w:val="20"/>
              </w:rPr>
              <w:t>Гражданская позиция и правосознание</w:t>
            </w:r>
          </w:p>
          <w:p>
            <w:pPr>
              <w:pStyle w:val="Normal"/>
              <w:spacing w:before="0" w:after="0"/>
              <w:contextualSpacing/>
              <w:rPr>
                <w:color w:val="000000"/>
                <w:sz w:val="20"/>
                <w:szCs w:val="20"/>
              </w:rPr>
            </w:pPr>
            <w:r>
              <w:rPr>
                <w:color w:val="000000"/>
                <w:sz w:val="20"/>
                <w:szCs w:val="20"/>
              </w:rPr>
              <w:t xml:space="preserve">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w:t>
              <w:br/>
              <w:t>и свободы других людей на основе развитого правосознания.</w:t>
            </w:r>
          </w:p>
        </w:tc>
        <w:tc>
          <w:tcPr>
            <w:tcW w:w="2978" w:type="dxa"/>
            <w:tcBorders>
              <w:top w:val="single" w:sz="4" w:space="0" w:color="000000"/>
              <w:left w:val="single" w:sz="4" w:space="0" w:color="000000"/>
              <w:bottom w:val="single" w:sz="4" w:space="0" w:color="000000"/>
              <w:right w:val="single" w:sz="4" w:space="0" w:color="000000"/>
            </w:tcBorders>
          </w:tcPr>
          <w:p>
            <w:pPr>
              <w:pStyle w:val="ListParagraph"/>
              <w:numPr>
                <w:ilvl w:val="0"/>
                <w:numId w:val="4"/>
              </w:numPr>
              <w:rPr>
                <w:color w:val="000000"/>
              </w:rPr>
            </w:pPr>
            <w:r>
              <w:rPr>
                <w:color w:val="000000"/>
              </w:rPr>
              <w:t>формирование гражданственности</w:t>
            </w:r>
            <w:r>
              <w:rPr>
                <w:color w:val="000000"/>
                <w:lang w:val="ru-RU"/>
              </w:rPr>
              <w:t>;</w:t>
            </w:r>
          </w:p>
          <w:p>
            <w:pPr>
              <w:pStyle w:val="ListParagraph"/>
              <w:numPr>
                <w:ilvl w:val="0"/>
                <w:numId w:val="4"/>
              </w:numPr>
              <w:rPr>
                <w:color w:val="000000"/>
              </w:rPr>
            </w:pPr>
            <w:r>
              <w:rPr>
                <w:color w:val="000000"/>
              </w:rPr>
              <w:t>формирование уважения к закону и правопорядку</w:t>
            </w:r>
            <w:r>
              <w:rPr>
                <w:color w:val="000000"/>
                <w:lang w:val="ru-RU"/>
              </w:rPr>
              <w:t>;</w:t>
            </w:r>
          </w:p>
          <w:p>
            <w:pPr>
              <w:pStyle w:val="ListParagraph"/>
              <w:numPr>
                <w:ilvl w:val="0"/>
                <w:numId w:val="4"/>
              </w:numPr>
              <w:rPr>
                <w:color w:val="000000"/>
              </w:rPr>
            </w:pPr>
            <w:r>
              <w:rPr>
                <w:color w:val="000000"/>
              </w:rPr>
              <w:t>формирование взаимного уважения</w:t>
            </w:r>
            <w:r>
              <w:rPr>
                <w:color w:val="000000"/>
                <w:lang w:val="ru-RU"/>
              </w:rPr>
              <w:t>.</w:t>
            </w:r>
          </w:p>
        </w:tc>
        <w:tc>
          <w:tcPr>
            <w:tcW w:w="2835" w:type="dxa"/>
            <w:tcBorders>
              <w:top w:val="single" w:sz="4" w:space="0" w:color="000000"/>
              <w:left w:val="single" w:sz="4" w:space="0" w:color="000000"/>
              <w:bottom w:val="single" w:sz="4" w:space="0" w:color="000000"/>
              <w:right w:val="single" w:sz="4" w:space="0" w:color="000000"/>
            </w:tcBorders>
          </w:tcPr>
          <w:p>
            <w:pPr>
              <w:pStyle w:val="ListParagraph"/>
              <w:ind w:left="0" w:hanging="0"/>
              <w:rPr>
                <w:color w:val="000000"/>
                <w:lang w:val="ru-RU"/>
              </w:rPr>
            </w:pPr>
            <w:r>
              <w:rPr>
                <w:color w:val="000000"/>
              </w:rPr>
              <w:t>2.1. Доброжелательный по отношению</w:t>
            </w:r>
            <w:r>
              <w:rPr>
                <w:color w:val="000000"/>
                <w:lang w:val="ru-RU"/>
              </w:rPr>
              <w:t xml:space="preserve"> </w:t>
            </w:r>
            <w:r>
              <w:rPr>
                <w:color w:val="000000"/>
              </w:rPr>
              <w:t xml:space="preserve">к другим людям, эмоционально отзывчивый, проявляющий понимание </w:t>
            </w:r>
            <w:r>
              <w:rPr>
                <w:color w:val="000000"/>
                <w:lang w:val="ru-RU"/>
              </w:rPr>
              <w:t>и</w:t>
            </w:r>
            <w:r>
              <w:rPr>
                <w:color w:val="000000"/>
              </w:rPr>
              <w:t xml:space="preserve"> сопереживание (социальный интеллект). </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5"/>
              </w:numPr>
              <w:rPr>
                <w:color w:val="000000"/>
              </w:rPr>
            </w:pPr>
            <w:r>
              <w:rPr>
                <w:color w:val="000000"/>
              </w:rPr>
              <w:t xml:space="preserve">способен понять и принять, что такое «хорошо» и «плохо», что можно делать, а что нельзя в </w:t>
            </w:r>
            <w:r>
              <w:rPr>
                <w:color w:val="000000"/>
                <w:lang w:val="ru-RU"/>
              </w:rPr>
              <w:t>о</w:t>
            </w:r>
            <w:r>
              <w:rPr>
                <w:color w:val="000000"/>
              </w:rPr>
              <w:t>бщении со взрослыми;</w:t>
            </w:r>
          </w:p>
          <w:p>
            <w:pPr>
              <w:pStyle w:val="ListParagraph"/>
              <w:numPr>
                <w:ilvl w:val="0"/>
                <w:numId w:val="5"/>
              </w:numPr>
              <w:rPr>
                <w:color w:val="000000"/>
                <w:lang w:val="ru-RU"/>
              </w:rPr>
            </w:pPr>
            <w:r>
              <w:rPr>
                <w:color w:val="000000"/>
              </w:rPr>
              <w:t>проявляет интерес к другим детям и способен бесконфликтно играть рядом с ними</w:t>
            </w:r>
            <w:r>
              <w:rPr>
                <w:color w:val="000000"/>
                <w:lang w:val="ru-RU"/>
              </w:rPr>
              <w:t>.</w:t>
            </w:r>
            <w:r>
              <w:rPr>
                <w:color w:val="000000"/>
              </w:rPr>
              <w:t> </w:t>
            </w:r>
          </w:p>
        </w:tc>
      </w:tr>
      <w:tr>
        <w:trPr/>
        <w:tc>
          <w:tcPr>
            <w:tcW w:w="4218"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b/>
                <w:b/>
                <w:bCs/>
                <w:color w:val="000000"/>
                <w:sz w:val="20"/>
                <w:szCs w:val="20"/>
              </w:rPr>
            </w:pPr>
            <w:r>
              <w:rPr>
                <w:b/>
                <w:bCs/>
                <w:color w:val="000000"/>
                <w:sz w:val="20"/>
                <w:szCs w:val="20"/>
              </w:rPr>
              <w:t>3. Социальная направленность и зрелость</w:t>
            </w:r>
          </w:p>
          <w:p>
            <w:pPr>
              <w:pStyle w:val="Normal"/>
              <w:spacing w:before="0" w:after="0"/>
              <w:contextualSpacing/>
              <w:rPr>
                <w:color w:val="000000"/>
                <w:sz w:val="20"/>
                <w:szCs w:val="20"/>
              </w:rPr>
            </w:pPr>
            <w:r>
              <w:rPr>
                <w:color w:val="000000"/>
                <w:sz w:val="20"/>
                <w:szCs w:val="20"/>
              </w:rPr>
              <w:t xml:space="preserve">Проявляющий самостоятельность и ответственность в постановке </w:t>
              <w:br/>
              <w:t xml:space="preserve">и достижении жизненных целей, активность, честность и принципиальность </w:t>
              <w:br/>
              <w:t>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tc>
        <w:tc>
          <w:tcPr>
            <w:tcW w:w="2978" w:type="dxa"/>
            <w:tcBorders>
              <w:top w:val="single" w:sz="4" w:space="0" w:color="000000"/>
              <w:left w:val="single" w:sz="4" w:space="0" w:color="000000"/>
              <w:bottom w:val="single" w:sz="4" w:space="0" w:color="000000"/>
              <w:right w:val="single" w:sz="4" w:space="0" w:color="000000"/>
            </w:tcBorders>
          </w:tcPr>
          <w:p>
            <w:pPr>
              <w:pStyle w:val="ListParagraph"/>
              <w:numPr>
                <w:ilvl w:val="0"/>
                <w:numId w:val="6"/>
              </w:numPr>
              <w:ind w:left="360" w:hanging="360"/>
              <w:rPr>
                <w:color w:val="000000"/>
              </w:rPr>
            </w:pPr>
            <w:r>
              <w:rPr>
                <w:color w:val="000000"/>
              </w:rPr>
              <w:t>формирование уважения к человеку труда и старшему поколению,</w:t>
            </w:r>
          </w:p>
          <w:p>
            <w:pPr>
              <w:pStyle w:val="ListParagraph"/>
              <w:numPr>
                <w:ilvl w:val="0"/>
                <w:numId w:val="6"/>
              </w:numPr>
              <w:ind w:left="360" w:hanging="360"/>
              <w:rPr>
                <w:color w:val="000000"/>
              </w:rPr>
            </w:pPr>
            <w:r>
              <w:rPr>
                <w:color w:val="000000"/>
              </w:rPr>
              <w:t>формирование взаимного уважения</w:t>
            </w:r>
          </w:p>
        </w:tc>
        <w:tc>
          <w:tcPr>
            <w:tcW w:w="2835" w:type="dxa"/>
            <w:tcBorders>
              <w:top w:val="single" w:sz="4" w:space="0" w:color="000000"/>
              <w:left w:val="single" w:sz="4" w:space="0" w:color="000000"/>
              <w:bottom w:val="single" w:sz="4" w:space="0" w:color="000000"/>
              <w:right w:val="single" w:sz="4" w:space="0" w:color="000000"/>
            </w:tcBorders>
          </w:tcPr>
          <w:p>
            <w:pPr>
              <w:pStyle w:val="Normal"/>
              <w:shd w:val="clear" w:color="auto" w:fill="FFFFFF"/>
              <w:spacing w:before="0" w:after="0"/>
              <w:contextualSpacing/>
              <w:rPr>
                <w:color w:val="000000"/>
                <w:sz w:val="20"/>
                <w:szCs w:val="20"/>
              </w:rPr>
            </w:pPr>
            <w:r>
              <w:rPr>
                <w:color w:val="000000"/>
                <w:sz w:val="20"/>
                <w:szCs w:val="20"/>
              </w:rPr>
              <w:t>3.1. Способный к простейшим моральным оценкам и переживаниям (эмоциональный интеллект).</w:t>
            </w:r>
          </w:p>
          <w:p>
            <w:pPr>
              <w:pStyle w:val="ListParagraph"/>
              <w:ind w:left="0" w:hanging="0"/>
              <w:rPr>
                <w:color w:val="000000"/>
                <w:lang w:val="ru-RU"/>
              </w:rPr>
            </w:pPr>
            <w:r>
              <w:rPr>
                <w:color w:val="000000"/>
              </w:rPr>
              <w:t>3.2. Способный осознавать первичный «образ Я»</w:t>
            </w:r>
            <w:r>
              <w:rPr>
                <w:color w:val="000000"/>
                <w:lang w:val="ru-RU"/>
              </w:rPr>
              <w:t>.</w:t>
            </w:r>
            <w:r>
              <w:rPr>
                <w:color w:val="000000"/>
              </w:rPr>
              <w:t xml:space="preserve"> </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7"/>
              </w:numPr>
              <w:rPr>
                <w:color w:val="000000"/>
              </w:rPr>
            </w:pPr>
            <w:r>
              <w:rPr>
                <w:color w:val="000000"/>
              </w:rPr>
              <w:t>проявляет позицию «Я сам!»;</w:t>
            </w:r>
          </w:p>
          <w:p>
            <w:pPr>
              <w:pStyle w:val="ListParagraph"/>
              <w:numPr>
                <w:ilvl w:val="0"/>
                <w:numId w:val="7"/>
              </w:numPr>
              <w:rPr>
                <w:color w:val="000000"/>
              </w:rPr>
            </w:pPr>
            <w:r>
              <w:rPr>
                <w:color w:val="000000"/>
                <w:lang w:val="en-GB"/>
              </w:rPr>
              <w:t>c</w:t>
            </w:r>
            <w:r>
              <w:rPr>
                <w:color w:val="000000"/>
              </w:rPr>
              <w:t>пособен осознавать себя представителем определенного пола;</w:t>
            </w:r>
          </w:p>
          <w:p>
            <w:pPr>
              <w:pStyle w:val="ListParagraph"/>
              <w:numPr>
                <w:ilvl w:val="0"/>
                <w:numId w:val="7"/>
              </w:numPr>
              <w:rPr>
                <w:color w:val="000000"/>
              </w:rPr>
            </w:pPr>
            <w:r>
              <w:rPr>
                <w:color w:val="000000"/>
              </w:rPr>
              <w:t>доброжелателен, проявляет сочувствие, доброту;</w:t>
            </w:r>
          </w:p>
          <w:p>
            <w:pPr>
              <w:pStyle w:val="ListParagraph"/>
              <w:numPr>
                <w:ilvl w:val="0"/>
                <w:numId w:val="7"/>
              </w:numPr>
              <w:rPr>
                <w:color w:val="000000"/>
              </w:rPr>
            </w:pPr>
            <w:r>
              <w:rPr>
                <w:color w:val="000000"/>
              </w:rPr>
              <w:t>испытывает чувство удовольствия</w:t>
            </w:r>
            <w:r>
              <w:rPr>
                <w:color w:val="000000"/>
                <w:lang w:val="ru-RU"/>
              </w:rPr>
              <w:t xml:space="preserve"> </w:t>
            </w:r>
            <w:r>
              <w:rPr>
                <w:color w:val="000000"/>
              </w:rPr>
              <w:t xml:space="preserve">в случае одобрения и чувство огорчения в случае неодобрения со стороны </w:t>
            </w:r>
            <w:r>
              <w:rPr>
                <w:color w:val="000000"/>
                <w:lang w:val="ru-RU"/>
              </w:rPr>
              <w:t>в</w:t>
            </w:r>
            <w:r>
              <w:rPr>
                <w:color w:val="000000"/>
              </w:rPr>
              <w:t>зрослых;</w:t>
            </w:r>
          </w:p>
          <w:p>
            <w:pPr>
              <w:pStyle w:val="14"/>
              <w:numPr>
                <w:ilvl w:val="0"/>
                <w:numId w:val="7"/>
              </w:numPr>
              <w:shd w:val="clear" w:color="auto" w:fill="FFFFFF"/>
              <w:spacing w:beforeAutospacing="0" w:before="0" w:afterAutospacing="0" w:after="0"/>
              <w:contextualSpacing/>
              <w:rPr>
                <w:color w:val="000000"/>
                <w:sz w:val="20"/>
                <w:szCs w:val="20"/>
              </w:rPr>
            </w:pPr>
            <w:r>
              <w:rPr>
                <w:color w:val="000000"/>
                <w:sz w:val="20"/>
                <w:szCs w:val="20"/>
              </w:rPr>
              <w:t>способен к самостоятельным (свободным) активным действиям в общении с взрослыми и сверстниками и выражению своего отношения к их поведению.</w:t>
            </w:r>
          </w:p>
        </w:tc>
      </w:tr>
      <w:tr>
        <w:trPr/>
        <w:tc>
          <w:tcPr>
            <w:tcW w:w="4218"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 xml:space="preserve">4. </w:t>
            </w:r>
            <w:r>
              <w:rPr>
                <w:b/>
                <w:bCs/>
                <w:color w:val="000000"/>
                <w:sz w:val="20"/>
                <w:szCs w:val="20"/>
              </w:rPr>
              <w:t>Интеллектуальная самостоятельность</w:t>
            </w:r>
          </w:p>
          <w:p>
            <w:pPr>
              <w:pStyle w:val="Normal"/>
              <w:spacing w:before="0" w:after="0"/>
              <w:contextualSpacing/>
              <w:rPr>
                <w:color w:val="000000"/>
                <w:sz w:val="20"/>
                <w:szCs w:val="20"/>
              </w:rPr>
            </w:pPr>
            <w:r>
              <w:rPr>
                <w:color w:val="000000"/>
                <w:sz w:val="20"/>
                <w:szCs w:val="20"/>
              </w:rPr>
              <w:t xml:space="preserve">Системно, креативно и критически мыслящий, активно и целенаправленно познающий мир, самореализующийся </w:t>
              <w:br/>
              <w:t>в профессиональной и личностной сферах на основе этических и эстетических идеалов.</w:t>
            </w:r>
          </w:p>
        </w:tc>
        <w:tc>
          <w:tcPr>
            <w:tcW w:w="2978" w:type="dxa"/>
            <w:tcBorders>
              <w:top w:val="single" w:sz="4" w:space="0" w:color="000000"/>
              <w:left w:val="single" w:sz="4" w:space="0" w:color="000000"/>
              <w:bottom w:val="single" w:sz="4" w:space="0" w:color="000000"/>
              <w:right w:val="single" w:sz="4" w:space="0" w:color="000000"/>
            </w:tcBorders>
          </w:tcPr>
          <w:p>
            <w:pPr>
              <w:pStyle w:val="ListParagraph"/>
              <w:numPr>
                <w:ilvl w:val="0"/>
                <w:numId w:val="8"/>
              </w:numPr>
              <w:ind w:left="317" w:hanging="360"/>
              <w:rPr>
                <w:color w:val="000000"/>
              </w:rPr>
            </w:pPr>
            <w:r>
              <w:rPr>
                <w:color w:val="000000"/>
              </w:rPr>
              <w:t>формирование уважения к человеку труда и старшему поколению</w:t>
            </w:r>
            <w:r>
              <w:rPr>
                <w:color w:val="000000"/>
                <w:lang w:val="ru-RU"/>
              </w:rPr>
              <w:t>;</w:t>
            </w:r>
          </w:p>
          <w:p>
            <w:pPr>
              <w:pStyle w:val="ListParagraph"/>
              <w:numPr>
                <w:ilvl w:val="0"/>
                <w:numId w:val="8"/>
              </w:numPr>
              <w:ind w:left="317" w:hanging="360"/>
              <w:rPr>
                <w:color w:val="000000"/>
              </w:rPr>
            </w:pPr>
            <w:r>
              <w:rPr>
                <w:color w:val="000000"/>
              </w:rPr>
              <w:t>формирование взаимного уважения</w:t>
            </w:r>
            <w:r>
              <w:rPr>
                <w:color w:val="000000"/>
                <w:lang w:val="ru-RU"/>
              </w:rPr>
              <w:t>;</w:t>
            </w:r>
          </w:p>
          <w:p>
            <w:pPr>
              <w:pStyle w:val="ListParagraph"/>
              <w:numPr>
                <w:ilvl w:val="0"/>
                <w:numId w:val="8"/>
              </w:numPr>
              <w:ind w:left="317" w:hanging="360"/>
              <w:rPr>
                <w:color w:val="000000"/>
              </w:rPr>
            </w:pPr>
            <w:r>
              <w:rPr>
                <w:color w:val="000000"/>
              </w:rPr>
              <w:t>формирование бережного отношения к культурному наследию и традициям многонационального народа Российской Федерации</w:t>
            </w:r>
            <w:r>
              <w:rPr>
                <w:color w:val="000000"/>
                <w:lang w:val="ru-RU"/>
              </w:rPr>
              <w:t>.</w:t>
            </w:r>
          </w:p>
        </w:tc>
        <w:tc>
          <w:tcPr>
            <w:tcW w:w="2835" w:type="dxa"/>
            <w:tcBorders>
              <w:top w:val="single" w:sz="4" w:space="0" w:color="000000"/>
              <w:left w:val="single" w:sz="4" w:space="0" w:color="000000"/>
              <w:bottom w:val="single" w:sz="4" w:space="0" w:color="000000"/>
              <w:right w:val="single" w:sz="4" w:space="0" w:color="000000"/>
            </w:tcBorders>
          </w:tcPr>
          <w:p>
            <w:pPr>
              <w:pStyle w:val="Normal"/>
              <w:shd w:val="clear" w:color="auto" w:fill="FFFFFF"/>
              <w:rPr>
                <w:color w:val="000000"/>
                <w:sz w:val="20"/>
                <w:szCs w:val="20"/>
              </w:rPr>
            </w:pPr>
            <w:r>
              <w:rPr>
                <w:color w:val="000000"/>
                <w:sz w:val="20"/>
                <w:szCs w:val="20"/>
              </w:rPr>
              <w:t>4.1. Проявляющий интерес к окружающему миру и активность в поведении и деятельности.</w:t>
            </w:r>
          </w:p>
          <w:p>
            <w:pPr>
              <w:pStyle w:val="Normal"/>
              <w:shd w:val="clear" w:color="auto" w:fill="FFFFFF"/>
              <w:rPr>
                <w:color w:val="000000"/>
                <w:sz w:val="20"/>
                <w:szCs w:val="20"/>
              </w:rPr>
            </w:pPr>
            <w:r>
              <w:rPr>
                <w:color w:val="000000"/>
                <w:sz w:val="20"/>
                <w:szCs w:val="20"/>
              </w:rPr>
              <w:t>4.2. Эмоционально отзывчивый к красоте.</w:t>
            </w:r>
          </w:p>
          <w:p>
            <w:pPr>
              <w:pStyle w:val="Normal"/>
              <w:spacing w:before="0" w:after="0"/>
              <w:contextualSpacing/>
              <w:rPr>
                <w:color w:val="000000"/>
                <w:sz w:val="20"/>
                <w:szCs w:val="20"/>
              </w:rPr>
            </w:pPr>
            <w:r>
              <w:rPr>
                <w:color w:val="000000"/>
                <w:sz w:val="20"/>
                <w:szCs w:val="20"/>
              </w:rPr>
              <w:t>4.3. Проявляющий желание заниматься художественным творчеством. </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9"/>
              </w:numPr>
              <w:rPr>
                <w:color w:val="000000"/>
              </w:rPr>
            </w:pPr>
            <w:r>
              <w:rPr>
                <w:color w:val="000000"/>
              </w:rPr>
              <w:t>эмоционально реагирует на доступные произведения фольклора</w:t>
            </w:r>
            <w:r>
              <w:rPr>
                <w:color w:val="000000"/>
                <w:lang w:val="ru-RU"/>
              </w:rPr>
              <w:t>;</w:t>
            </w:r>
          </w:p>
          <w:p>
            <w:pPr>
              <w:pStyle w:val="ListParagraph"/>
              <w:numPr>
                <w:ilvl w:val="0"/>
                <w:numId w:val="9"/>
              </w:numPr>
              <w:rPr>
                <w:color w:val="000000"/>
              </w:rPr>
            </w:pPr>
            <w:r>
              <w:rPr>
                <w:color w:val="000000"/>
              </w:rPr>
              <w:t>эмоционально воспринимает доступные произведения искусства.</w:t>
            </w:r>
          </w:p>
          <w:p>
            <w:pPr>
              <w:pStyle w:val="ListParagraph"/>
              <w:numPr>
                <w:ilvl w:val="0"/>
                <w:numId w:val="9"/>
              </w:numPr>
              <w:rPr>
                <w:color w:val="000000"/>
              </w:rPr>
            </w:pPr>
            <w:r>
              <w:rPr>
                <w:color w:val="000000"/>
              </w:rPr>
              <w:t>проявляет интерес к изобразительной деятельности (конструированию</w:t>
            </w:r>
            <w:r>
              <w:rPr>
                <w:color w:val="000000"/>
                <w:lang w:val="ru-RU"/>
              </w:rPr>
              <w:t xml:space="preserve">, лепке, </w:t>
            </w:r>
            <w:r>
              <w:rPr>
                <w:color w:val="000000"/>
              </w:rPr>
              <w:t xml:space="preserve"> рисованию</w:t>
            </w:r>
            <w:r>
              <w:rPr>
                <w:color w:val="000000"/>
                <w:lang w:val="ru-RU"/>
              </w:rPr>
              <w:t xml:space="preserve"> </w:t>
            </w:r>
            <w:r>
              <w:rPr>
                <w:color w:val="000000"/>
              </w:rPr>
              <w:t>и т.д.)</w:t>
            </w:r>
            <w:r>
              <w:rPr>
                <w:color w:val="000000"/>
                <w:lang w:val="ru-RU"/>
              </w:rPr>
              <w:t>;</w:t>
            </w:r>
          </w:p>
          <w:p>
            <w:pPr>
              <w:pStyle w:val="14"/>
              <w:numPr>
                <w:ilvl w:val="0"/>
                <w:numId w:val="9"/>
              </w:numPr>
              <w:shd w:val="clear" w:color="auto" w:fill="FFFFFF"/>
              <w:spacing w:beforeAutospacing="0" w:before="0" w:afterAutospacing="0" w:after="0"/>
              <w:contextualSpacing/>
              <w:rPr>
                <w:color w:val="000000"/>
                <w:sz w:val="20"/>
                <w:szCs w:val="20"/>
              </w:rPr>
            </w:pPr>
            <w:r>
              <w:rPr>
                <w:color w:val="000000"/>
                <w:sz w:val="20"/>
                <w:szCs w:val="20"/>
              </w:rPr>
              <w:t>эмоционально реагирует на красоту в природе, быту и т.д.</w:t>
            </w:r>
          </w:p>
        </w:tc>
      </w:tr>
      <w:tr>
        <w:trPr/>
        <w:tc>
          <w:tcPr>
            <w:tcW w:w="4218"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5.</w:t>
            </w:r>
            <w:r>
              <w:rPr>
                <w:b/>
                <w:bCs/>
                <w:color w:val="000000"/>
                <w:sz w:val="20"/>
                <w:szCs w:val="20"/>
              </w:rPr>
              <w:t xml:space="preserve"> Экономическая активность </w:t>
            </w:r>
            <w:r>
              <w:rPr>
                <w:color w:val="000000"/>
                <w:sz w:val="20"/>
                <w:szCs w:val="20"/>
              </w:rPr>
              <w:t>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tc>
        <w:tc>
          <w:tcPr>
            <w:tcW w:w="2978" w:type="dxa"/>
            <w:tcBorders>
              <w:top w:val="single" w:sz="4" w:space="0" w:color="000000"/>
              <w:left w:val="single" w:sz="4" w:space="0" w:color="000000"/>
              <w:bottom w:val="single" w:sz="4" w:space="0" w:color="000000"/>
              <w:right w:val="single" w:sz="4" w:space="0" w:color="000000"/>
            </w:tcBorders>
          </w:tcPr>
          <w:p>
            <w:pPr>
              <w:pStyle w:val="ListParagraph"/>
              <w:numPr>
                <w:ilvl w:val="0"/>
                <w:numId w:val="10"/>
              </w:numPr>
              <w:ind w:left="317" w:hanging="360"/>
              <w:rPr>
                <w:color w:val="000000"/>
              </w:rPr>
            </w:pPr>
            <w:r>
              <w:rPr>
                <w:color w:val="000000"/>
              </w:rPr>
              <w:t>формирование гражданственности</w:t>
            </w:r>
            <w:r>
              <w:rPr>
                <w:color w:val="000000"/>
                <w:lang w:val="ru-RU"/>
              </w:rPr>
              <w:t>;</w:t>
            </w:r>
          </w:p>
          <w:p>
            <w:pPr>
              <w:pStyle w:val="ListParagraph"/>
              <w:numPr>
                <w:ilvl w:val="0"/>
                <w:numId w:val="10"/>
              </w:numPr>
              <w:ind w:left="317" w:hanging="360"/>
              <w:rPr>
                <w:color w:val="000000"/>
              </w:rPr>
            </w:pPr>
            <w:r>
              <w:rPr>
                <w:color w:val="000000"/>
              </w:rPr>
              <w:t>формирование уважения к человеку труда и старшему поколению</w:t>
            </w:r>
            <w:r>
              <w:rPr>
                <w:color w:val="000000"/>
                <w:lang w:val="ru-RU"/>
              </w:rPr>
              <w:t>.</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before="0" w:after="0"/>
              <w:ind w:firstLine="33"/>
              <w:contextualSpacing/>
              <w:rPr>
                <w:color w:val="000000"/>
                <w:sz w:val="20"/>
                <w:szCs w:val="20"/>
              </w:rPr>
            </w:pPr>
            <w:r>
              <w:rPr>
                <w:color w:val="000000"/>
                <w:sz w:val="20"/>
                <w:szCs w:val="20"/>
              </w:rPr>
              <w:t>5.1. Имеющий элементарные представления о труде взрослых.</w:t>
            </w:r>
          </w:p>
          <w:p>
            <w:pPr>
              <w:pStyle w:val="Normal"/>
              <w:spacing w:before="0" w:after="0"/>
              <w:ind w:firstLine="33"/>
              <w:contextualSpacing/>
              <w:rPr>
                <w:color w:val="000000"/>
                <w:sz w:val="20"/>
                <w:szCs w:val="20"/>
              </w:rPr>
            </w:pPr>
            <w:r>
              <w:rPr>
                <w:color w:val="000000"/>
                <w:sz w:val="20"/>
                <w:szCs w:val="20"/>
              </w:rPr>
              <w:t>5.2. Способный к самостоятельности при совершении элементарных трудовых действий.</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11"/>
              </w:numPr>
              <w:rPr>
                <w:color w:val="000000"/>
              </w:rPr>
            </w:pPr>
            <w:r>
              <w:rPr>
                <w:color w:val="000000"/>
              </w:rPr>
              <w:t>поддерживает элементарный порядок в окружающей обстановке</w:t>
            </w:r>
            <w:r>
              <w:rPr>
                <w:color w:val="000000"/>
                <w:lang w:val="ru-RU"/>
              </w:rPr>
              <w:t>;</w:t>
            </w:r>
          </w:p>
          <w:p>
            <w:pPr>
              <w:pStyle w:val="ListParagraph"/>
              <w:numPr>
                <w:ilvl w:val="0"/>
                <w:numId w:val="11"/>
              </w:numPr>
              <w:rPr>
                <w:color w:val="000000"/>
              </w:rPr>
            </w:pPr>
            <w:r>
              <w:rPr>
                <w:color w:val="000000"/>
              </w:rPr>
              <w:t>стремится помогать взрослому в доступных действиях</w:t>
            </w:r>
            <w:r>
              <w:rPr>
                <w:color w:val="000000"/>
                <w:lang w:val="ru-RU"/>
              </w:rPr>
              <w:t>;</w:t>
            </w:r>
          </w:p>
          <w:p>
            <w:pPr>
              <w:pStyle w:val="14"/>
              <w:numPr>
                <w:ilvl w:val="0"/>
                <w:numId w:val="11"/>
              </w:numPr>
              <w:spacing w:beforeAutospacing="0" w:before="0" w:afterAutospacing="0" w:after="0"/>
              <w:rPr>
                <w:color w:val="000000"/>
                <w:sz w:val="20"/>
                <w:szCs w:val="20"/>
              </w:rPr>
            </w:pPr>
            <w:r>
              <w:rPr>
                <w:color w:val="000000"/>
                <w:sz w:val="20"/>
                <w:szCs w:val="20"/>
              </w:rPr>
              <w:t>стремится к самостоятельности в самообслуживании, в быту, в игре, в продуктивных видах деятельности.</w:t>
            </w:r>
          </w:p>
        </w:tc>
      </w:tr>
      <w:tr>
        <w:trPr/>
        <w:tc>
          <w:tcPr>
            <w:tcW w:w="4218"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b/>
                <w:bCs/>
                <w:color w:val="000000"/>
                <w:sz w:val="20"/>
                <w:szCs w:val="20"/>
              </w:rPr>
              <w:t xml:space="preserve">6. Коммуникация </w:t>
              <w:br/>
              <w:t>и сотрудничество</w:t>
            </w:r>
            <w:r>
              <w:rPr>
                <w:color w:val="000000"/>
                <w:sz w:val="20"/>
                <w:szCs w:val="20"/>
              </w:rPr>
              <w:t xml:space="preserve"> </w:t>
            </w:r>
          </w:p>
          <w:p>
            <w:pPr>
              <w:pStyle w:val="Normal"/>
              <w:spacing w:before="0" w:after="0"/>
              <w:contextualSpacing/>
              <w:rPr>
                <w:color w:val="000000"/>
                <w:sz w:val="20"/>
                <w:szCs w:val="20"/>
              </w:rPr>
            </w:pPr>
            <w:r>
              <w:rPr>
                <w:color w:val="000000"/>
                <w:sz w:val="20"/>
                <w:szCs w:val="20"/>
              </w:rPr>
              <w:t xml:space="preserve">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br/>
              <w:t>на русском и родном языке.</w:t>
            </w:r>
          </w:p>
        </w:tc>
        <w:tc>
          <w:tcPr>
            <w:tcW w:w="2978" w:type="dxa"/>
            <w:tcBorders>
              <w:top w:val="single" w:sz="4" w:space="0" w:color="000000"/>
              <w:left w:val="single" w:sz="4" w:space="0" w:color="000000"/>
              <w:bottom w:val="single" w:sz="4" w:space="0" w:color="000000"/>
              <w:right w:val="single" w:sz="4" w:space="0" w:color="000000"/>
            </w:tcBorders>
          </w:tcPr>
          <w:p>
            <w:pPr>
              <w:pStyle w:val="ListParagraph"/>
              <w:numPr>
                <w:ilvl w:val="0"/>
                <w:numId w:val="12"/>
              </w:numPr>
              <w:ind w:left="317" w:hanging="360"/>
              <w:rPr>
                <w:color w:val="000000"/>
              </w:rPr>
            </w:pPr>
            <w:r>
              <w:rPr>
                <w:color w:val="000000"/>
              </w:rPr>
              <w:t>формирование взаимного уважения</w:t>
            </w:r>
            <w:r>
              <w:rPr>
                <w:color w:val="000000"/>
                <w:lang w:val="ru-RU"/>
              </w:rPr>
              <w:t>;</w:t>
            </w:r>
          </w:p>
          <w:p>
            <w:pPr>
              <w:pStyle w:val="ListParagraph"/>
              <w:numPr>
                <w:ilvl w:val="0"/>
                <w:numId w:val="12"/>
              </w:numPr>
              <w:ind w:left="317" w:hanging="360"/>
              <w:rPr>
                <w:color w:val="000000"/>
              </w:rPr>
            </w:pPr>
            <w:r>
              <w:rPr>
                <w:color w:val="000000"/>
              </w:rPr>
              <w:t>формирование бережного отношения к культурному наследию и традициям многонационального народа Российской Федерации</w:t>
            </w:r>
            <w:r>
              <w:rPr>
                <w:color w:val="000000"/>
                <w:lang w:val="ru-RU"/>
              </w:rPr>
              <w:t>.</w:t>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before="0" w:after="0"/>
              <w:ind w:firstLine="33"/>
              <w:contextualSpacing/>
              <w:rPr>
                <w:color w:val="000000"/>
                <w:sz w:val="20"/>
                <w:szCs w:val="20"/>
              </w:rPr>
            </w:pPr>
            <w:r>
              <w:rPr>
                <w:color w:val="000000"/>
                <w:sz w:val="20"/>
                <w:szCs w:val="20"/>
              </w:rPr>
              <w:t>6.1. Владеющий средствами вербального и невербального общения.</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13"/>
              </w:numPr>
              <w:rPr>
                <w:color w:val="000000"/>
              </w:rPr>
            </w:pPr>
            <w:r>
              <w:rPr>
                <w:color w:val="000000"/>
              </w:rPr>
              <w:t>способен позитивно общаться с другими людьми с помощью вербальных и невербальных средств общения.</w:t>
            </w:r>
          </w:p>
        </w:tc>
      </w:tr>
      <w:tr>
        <w:trPr/>
        <w:tc>
          <w:tcPr>
            <w:tcW w:w="4218"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 xml:space="preserve">7. </w:t>
            </w:r>
            <w:r>
              <w:rPr>
                <w:b/>
                <w:bCs/>
                <w:color w:val="000000"/>
                <w:sz w:val="20"/>
                <w:szCs w:val="20"/>
              </w:rPr>
              <w:t>Здоровье и безопасность</w:t>
            </w:r>
            <w:r>
              <w:rPr>
                <w:color w:val="000000"/>
                <w:sz w:val="20"/>
                <w:szCs w:val="20"/>
              </w:rPr>
              <w:t xml:space="preserve">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w:t>
              <w:b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2978" w:type="dxa"/>
            <w:tcBorders>
              <w:top w:val="single" w:sz="4" w:space="0" w:color="000000"/>
              <w:left w:val="single" w:sz="4" w:space="0" w:color="000000"/>
              <w:bottom w:val="single" w:sz="4" w:space="0" w:color="000000"/>
              <w:right w:val="single" w:sz="4" w:space="0" w:color="000000"/>
            </w:tcBorders>
          </w:tcPr>
          <w:p>
            <w:pPr>
              <w:pStyle w:val="ListParagraph"/>
              <w:numPr>
                <w:ilvl w:val="0"/>
                <w:numId w:val="13"/>
              </w:numPr>
              <w:rPr>
                <w:color w:val="000000"/>
              </w:rPr>
            </w:pPr>
            <w:r>
              <w:rPr>
                <w:color w:val="000000"/>
              </w:rPr>
              <w:t>формирование уважения к закону и правопорядку</w:t>
            </w:r>
            <w:r>
              <w:rPr>
                <w:color w:val="000000"/>
                <w:lang w:val="ru-RU"/>
              </w:rPr>
              <w:t>;</w:t>
            </w:r>
          </w:p>
          <w:p>
            <w:pPr>
              <w:pStyle w:val="ListParagraph"/>
              <w:numPr>
                <w:ilvl w:val="0"/>
                <w:numId w:val="13"/>
              </w:numPr>
              <w:rPr>
                <w:color w:val="000000"/>
              </w:rPr>
            </w:pPr>
            <w:r>
              <w:rPr>
                <w:color w:val="000000"/>
              </w:rPr>
              <w:t>формирование взаимного уважения</w:t>
            </w:r>
            <w:r>
              <w:rPr>
                <w:color w:val="000000"/>
                <w:lang w:val="ru-RU"/>
              </w:rPr>
              <w:t>;</w:t>
            </w:r>
          </w:p>
          <w:p>
            <w:pPr>
              <w:pStyle w:val="ListParagraph"/>
              <w:numPr>
                <w:ilvl w:val="0"/>
                <w:numId w:val="13"/>
              </w:numPr>
              <w:rPr>
                <w:color w:val="000000"/>
              </w:rPr>
            </w:pPr>
            <w:r>
              <w:rPr>
                <w:color w:val="000000"/>
              </w:rPr>
              <w:t>формирование бережного отношения к природе и окружающей среде.</w:t>
            </w:r>
          </w:p>
          <w:p>
            <w:pPr>
              <w:pStyle w:val="Normal"/>
              <w:ind w:firstLine="33"/>
              <w:rPr>
                <w:color w:val="000000"/>
                <w:sz w:val="20"/>
                <w:szCs w:val="20"/>
                <w:lang w:val="x-none"/>
              </w:rPr>
            </w:pPr>
            <w:r>
              <w:rPr>
                <w:color w:val="000000"/>
                <w:sz w:val="20"/>
                <w:szCs w:val="20"/>
                <w:lang w:val="x-none"/>
              </w:rPr>
            </w:r>
          </w:p>
        </w:tc>
        <w:tc>
          <w:tcPr>
            <w:tcW w:w="2835"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7.1. Обладающий элементарными представлениями об особенностях гигиены, самообслуживания.</w:t>
            </w:r>
          </w:p>
          <w:p>
            <w:pPr>
              <w:pStyle w:val="Normal"/>
              <w:spacing w:before="0" w:after="0"/>
              <w:contextualSpacing/>
              <w:rPr>
                <w:color w:val="000000"/>
                <w:sz w:val="20"/>
                <w:szCs w:val="20"/>
              </w:rPr>
            </w:pPr>
            <w:r>
              <w:rPr>
                <w:color w:val="000000"/>
                <w:sz w:val="20"/>
                <w:szCs w:val="20"/>
              </w:rPr>
              <w:t>7.2 Обладающий элементарными представлениями к здоровому образу жизни.</w:t>
            </w:r>
          </w:p>
          <w:p>
            <w:pPr>
              <w:pStyle w:val="Normal"/>
              <w:spacing w:before="0" w:after="0"/>
              <w:contextualSpacing/>
              <w:rPr>
                <w:color w:val="000000"/>
                <w:sz w:val="20"/>
                <w:szCs w:val="20"/>
              </w:rPr>
            </w:pPr>
            <w:r>
              <w:rPr>
                <w:color w:val="000000"/>
                <w:sz w:val="20"/>
                <w:szCs w:val="20"/>
              </w:rPr>
              <w:t>7.3 Обладающий элементарными представлениями к безопасности жизнедеятельности.</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14"/>
              </w:numPr>
              <w:rPr>
                <w:color w:val="000000"/>
              </w:rPr>
            </w:pPr>
            <w:r>
              <w:rPr>
                <w:color w:val="000000"/>
              </w:rPr>
              <w:t>выполняет действия по самообслуживанию: моет руки, самостоятельно ест, ложиться спать и т.д.;</w:t>
            </w:r>
          </w:p>
          <w:p>
            <w:pPr>
              <w:pStyle w:val="ListParagraph"/>
              <w:numPr>
                <w:ilvl w:val="0"/>
                <w:numId w:val="14"/>
              </w:numPr>
              <w:rPr>
                <w:color w:val="000000"/>
              </w:rPr>
            </w:pPr>
            <w:r>
              <w:rPr>
                <w:color w:val="000000"/>
              </w:rPr>
              <w:t>стремится быть опрятным, проявлять нетерпимость к неопрятности (грязные руки, грязная одежда и т.д.);</w:t>
            </w:r>
          </w:p>
          <w:p>
            <w:pPr>
              <w:pStyle w:val="ListParagraph"/>
              <w:numPr>
                <w:ilvl w:val="0"/>
                <w:numId w:val="14"/>
              </w:numPr>
              <w:rPr>
                <w:color w:val="000000"/>
              </w:rPr>
            </w:pPr>
            <w:r>
              <w:rPr>
                <w:color w:val="000000"/>
              </w:rPr>
              <w:t>проявляет интерес к физической активности;</w:t>
            </w:r>
          </w:p>
          <w:p>
            <w:pPr>
              <w:pStyle w:val="ListParagraph"/>
              <w:numPr>
                <w:ilvl w:val="0"/>
                <w:numId w:val="14"/>
              </w:numPr>
              <w:rPr>
                <w:color w:val="000000"/>
              </w:rPr>
            </w:pPr>
            <w:r>
              <w:rPr>
                <w:color w:val="000000"/>
              </w:rPr>
              <w:t xml:space="preserve">способен к самообслуживанию (одевается, раздевается и т.д.), самостоятельно, аккуратно, </w:t>
              <w:br/>
              <w:t>не торопясь принимает пищу;</w:t>
            </w:r>
          </w:p>
          <w:p>
            <w:pPr>
              <w:pStyle w:val="ListParagraph"/>
              <w:numPr>
                <w:ilvl w:val="0"/>
                <w:numId w:val="14"/>
              </w:numPr>
              <w:rPr>
                <w:color w:val="000000"/>
              </w:rPr>
            </w:pPr>
            <w:r>
              <w:rPr>
                <w:color w:val="000000"/>
              </w:rPr>
              <w:t>соблюдает элементарные правила безопасности в быту, в ОО, на природе.</w:t>
            </w:r>
          </w:p>
        </w:tc>
      </w:tr>
    </w:tbl>
    <w:p>
      <w:pPr>
        <w:pStyle w:val="2"/>
        <w:spacing w:lineRule="auto" w:line="276"/>
        <w:ind w:left="3540" w:hanging="0"/>
        <w:rPr>
          <w:rFonts w:ascii="Times New Roman" w:hAnsi="Times New Roman"/>
          <w:b/>
          <w:b/>
          <w:bCs/>
          <w:color w:val="000000"/>
          <w:sz w:val="24"/>
          <w:szCs w:val="24"/>
          <w:lang w:val="ru-RU"/>
        </w:rPr>
      </w:pPr>
      <w:r>
        <w:rPr>
          <w:rFonts w:ascii="Times New Roman" w:hAnsi="Times New Roman"/>
          <w:b/>
          <w:bCs/>
          <w:color w:val="000000"/>
          <w:sz w:val="24"/>
          <w:szCs w:val="24"/>
          <w:lang w:val="ru-RU"/>
        </w:rPr>
      </w:r>
      <w:bookmarkStart w:id="35" w:name="_Hlk74175201"/>
      <w:bookmarkStart w:id="36" w:name="_Hlk74175201"/>
      <w:bookmarkEnd w:id="36"/>
    </w:p>
    <w:p>
      <w:pPr>
        <w:pStyle w:val="2"/>
        <w:tabs>
          <w:tab w:val="clear" w:pos="709"/>
          <w:tab w:val="left" w:pos="10618" w:leader="none"/>
        </w:tabs>
        <w:spacing w:lineRule="auto" w:line="276"/>
        <w:ind w:left="3540" w:hanging="0"/>
        <w:rPr>
          <w:rFonts w:ascii="Times New Roman" w:hAnsi="Times New Roman"/>
          <w:b/>
          <w:b/>
          <w:bCs/>
          <w:color w:val="000000"/>
          <w:sz w:val="24"/>
          <w:szCs w:val="24"/>
        </w:rPr>
      </w:pPr>
      <w:bookmarkStart w:id="37" w:name="_Toc80097525"/>
      <w:r>
        <w:rPr>
          <w:rFonts w:ascii="Times New Roman" w:hAnsi="Times New Roman"/>
          <w:b/>
          <w:bCs/>
          <w:color w:val="000000"/>
          <w:sz w:val="24"/>
          <w:szCs w:val="24"/>
        </w:rPr>
        <w:t>1.</w:t>
      </w:r>
      <w:r>
        <w:rPr>
          <w:rFonts w:ascii="Times New Roman" w:hAnsi="Times New Roman"/>
          <w:b/>
          <w:bCs/>
          <w:color w:val="000000"/>
          <w:sz w:val="24"/>
          <w:szCs w:val="24"/>
          <w:lang w:val="ru-RU"/>
        </w:rPr>
        <w:t>3</w:t>
      </w:r>
      <w:r>
        <w:rPr>
          <w:rFonts w:ascii="Times New Roman" w:hAnsi="Times New Roman"/>
          <w:b/>
          <w:bCs/>
          <w:color w:val="000000"/>
          <w:sz w:val="24"/>
          <w:szCs w:val="24"/>
        </w:rPr>
        <w:t>.2. Планируемые результаты воспитания детей в дошкольном возрасте</w:t>
      </w:r>
      <w:bookmarkEnd w:id="37"/>
    </w:p>
    <w:p>
      <w:pPr>
        <w:pStyle w:val="Normal"/>
        <w:spacing w:lineRule="auto" w:line="276"/>
        <w:ind w:firstLine="708"/>
        <w:jc w:val="both"/>
        <w:rPr>
          <w:color w:val="000000"/>
        </w:rPr>
      </w:pPr>
      <w:r>
        <w:rPr>
          <w:color w:val="000000"/>
        </w:rPr>
        <w:t>В процессе воспитания к окончанию дошкольного возраста (к 8-ми годам) предполагается достижение следующих результатов, основаны на целевых ориентирах (таблица 2):</w:t>
      </w:r>
    </w:p>
    <w:p>
      <w:pPr>
        <w:pStyle w:val="Normal"/>
        <w:spacing w:lineRule="auto" w:line="276" w:before="0" w:after="0"/>
        <w:contextualSpacing/>
        <w:jc w:val="right"/>
        <w:rPr>
          <w:color w:val="000000"/>
        </w:rPr>
      </w:pPr>
      <w:r>
        <w:rPr>
          <w:color w:val="000000"/>
        </w:rPr>
        <w:t>Таблица 2</w:t>
      </w:r>
    </w:p>
    <w:tbl>
      <w:tblPr>
        <w:tblW w:w="14992" w:type="dxa"/>
        <w:jc w:val="left"/>
        <w:tblInd w:w="0" w:type="dxa"/>
        <w:tblCellMar>
          <w:top w:w="0" w:type="dxa"/>
          <w:left w:w="108" w:type="dxa"/>
          <w:bottom w:w="0" w:type="dxa"/>
          <w:right w:w="108" w:type="dxa"/>
        </w:tblCellMar>
        <w:tblLook w:val="04a0" w:noHBand="0" w:noVBand="1" w:firstColumn="1" w:lastRow="0" w:lastColumn="0" w:firstRow="1"/>
      </w:tblPr>
      <w:tblGrid>
        <w:gridCol w:w="3509"/>
        <w:gridCol w:w="2552"/>
        <w:gridCol w:w="3970"/>
        <w:gridCol w:w="4960"/>
      </w:tblGrid>
      <w:tr>
        <w:trPr/>
        <w:tc>
          <w:tcPr>
            <w:tcW w:w="3509"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b/>
                <w:b/>
                <w:bCs/>
                <w:color w:val="000000"/>
                <w:sz w:val="20"/>
                <w:szCs w:val="20"/>
              </w:rPr>
            </w:pPr>
            <w:r>
              <w:rPr>
                <w:b/>
                <w:bCs/>
                <w:color w:val="000000"/>
                <w:sz w:val="20"/>
                <w:szCs w:val="20"/>
              </w:rPr>
              <w:t xml:space="preserve">Портрет </w:t>
              <w:br/>
              <w:t>Гражданина России 2035 года</w:t>
            </w:r>
          </w:p>
          <w:p>
            <w:pPr>
              <w:pStyle w:val="Normal"/>
              <w:spacing w:before="0" w:after="0"/>
              <w:contextualSpacing/>
              <w:jc w:val="center"/>
              <w:rPr>
                <w:i/>
                <w:i/>
                <w:iCs/>
                <w:color w:val="000000"/>
                <w:sz w:val="20"/>
                <w:szCs w:val="20"/>
              </w:rPr>
            </w:pPr>
            <w:r>
              <w:rPr>
                <w:i/>
                <w:iCs/>
                <w:color w:val="000000"/>
                <w:sz w:val="20"/>
                <w:szCs w:val="20"/>
              </w:rPr>
              <w:t>(общие характеристики)</w:t>
            </w:r>
          </w:p>
        </w:tc>
        <w:tc>
          <w:tcPr>
            <w:tcW w:w="2552" w:type="dxa"/>
            <w:tcBorders>
              <w:top w:val="single" w:sz="4" w:space="0" w:color="000000"/>
              <w:left w:val="single" w:sz="4" w:space="0" w:color="000000"/>
              <w:bottom w:val="single" w:sz="4" w:space="0" w:color="000000"/>
              <w:right w:val="single" w:sz="4" w:space="0" w:color="000000"/>
            </w:tcBorders>
          </w:tcPr>
          <w:p>
            <w:pPr>
              <w:pStyle w:val="Normal"/>
              <w:spacing w:before="0" w:after="0"/>
              <w:ind w:firstLine="33"/>
              <w:contextualSpacing/>
              <w:jc w:val="center"/>
              <w:rPr>
                <w:b/>
                <w:b/>
                <w:bCs/>
                <w:color w:val="000000"/>
                <w:sz w:val="20"/>
                <w:szCs w:val="20"/>
              </w:rPr>
            </w:pPr>
            <w:r>
              <w:rPr>
                <w:b/>
                <w:color w:val="000000"/>
                <w:sz w:val="20"/>
                <w:szCs w:val="20"/>
              </w:rPr>
              <w:t>Базовые ценности воспитания</w:t>
            </w:r>
          </w:p>
        </w:tc>
        <w:tc>
          <w:tcPr>
            <w:tcW w:w="3970"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b/>
                <w:b/>
                <w:bCs/>
                <w:color w:val="000000"/>
                <w:sz w:val="20"/>
                <w:szCs w:val="20"/>
              </w:rPr>
            </w:pPr>
            <w:r>
              <w:rPr>
                <w:b/>
                <w:bCs/>
                <w:color w:val="000000"/>
                <w:sz w:val="20"/>
                <w:szCs w:val="20"/>
              </w:rPr>
              <w:t>Портрет выпускника ДОО</w:t>
            </w:r>
          </w:p>
          <w:p>
            <w:pPr>
              <w:pStyle w:val="Normal"/>
              <w:spacing w:before="0" w:after="0"/>
              <w:ind w:firstLine="33"/>
              <w:contextualSpacing/>
              <w:jc w:val="center"/>
              <w:rPr>
                <w:b/>
                <w:b/>
                <w:bCs/>
                <w:color w:val="000000"/>
                <w:sz w:val="20"/>
                <w:szCs w:val="20"/>
              </w:rPr>
            </w:pPr>
            <w:r>
              <w:rPr>
                <w:i/>
                <w:iCs/>
                <w:color w:val="000000"/>
                <w:sz w:val="20"/>
                <w:szCs w:val="20"/>
              </w:rPr>
              <w:t xml:space="preserve"> </w:t>
            </w:r>
            <w:r>
              <w:rPr>
                <w:i/>
                <w:iCs/>
                <w:color w:val="000000"/>
                <w:sz w:val="20"/>
                <w:szCs w:val="20"/>
              </w:rPr>
              <w:t>(дескрипторы)</w:t>
            </w:r>
          </w:p>
        </w:tc>
        <w:tc>
          <w:tcPr>
            <w:tcW w:w="4960"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center"/>
              <w:rPr>
                <w:b/>
                <w:b/>
                <w:bCs/>
                <w:color w:val="000000"/>
                <w:sz w:val="20"/>
                <w:szCs w:val="20"/>
              </w:rPr>
            </w:pPr>
            <w:r>
              <w:rPr>
                <w:b/>
                <w:bCs/>
                <w:color w:val="000000"/>
                <w:sz w:val="20"/>
                <w:szCs w:val="20"/>
              </w:rPr>
              <w:t xml:space="preserve">Планируемые результаты </w:t>
            </w:r>
          </w:p>
        </w:tc>
      </w:tr>
      <w:tr>
        <w:trPr>
          <w:trHeight w:val="265" w:hRule="atLeast"/>
        </w:trPr>
        <w:tc>
          <w:tcPr>
            <w:tcW w:w="3509"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before="0" w:after="0"/>
              <w:ind w:left="0" w:hanging="360"/>
              <w:contextualSpacing/>
              <w:rPr>
                <w:b/>
                <w:b/>
                <w:bCs/>
                <w:color w:val="000000"/>
                <w:sz w:val="20"/>
                <w:szCs w:val="20"/>
              </w:rPr>
            </w:pPr>
            <w:r>
              <w:rPr>
                <w:b/>
                <w:bCs/>
                <w:color w:val="000000"/>
                <w:sz w:val="20"/>
                <w:szCs w:val="20"/>
              </w:rPr>
              <w:t>1. Патриотизм</w:t>
            </w:r>
          </w:p>
          <w:p>
            <w:pPr>
              <w:pStyle w:val="Normal"/>
              <w:spacing w:before="0" w:after="0"/>
              <w:contextualSpacing/>
              <w:rPr>
                <w:color w:val="000000"/>
                <w:sz w:val="20"/>
                <w:szCs w:val="20"/>
              </w:rPr>
            </w:pPr>
            <w:r>
              <w:rPr>
                <w:color w:val="000000"/>
                <w:sz w:val="20"/>
                <w:szCs w:val="20"/>
              </w:rPr>
              <w:t xml:space="preserve">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духовно-нравственных ценностей человеческой жизни, семьи, человечества, уважения </w:t>
              <w:br/>
              <w:t>к традиционным религиям России. Уважающий прошлое родной страны и устремлённый в будущее.</w:t>
            </w:r>
          </w:p>
        </w:tc>
        <w:tc>
          <w:tcPr>
            <w:tcW w:w="2552" w:type="dxa"/>
            <w:tcBorders>
              <w:top w:val="single" w:sz="4" w:space="0" w:color="000000"/>
              <w:left w:val="single" w:sz="4" w:space="0" w:color="000000"/>
              <w:bottom w:val="single" w:sz="4" w:space="0" w:color="000000"/>
              <w:right w:val="single" w:sz="4" w:space="0" w:color="000000"/>
            </w:tcBorders>
          </w:tcPr>
          <w:p>
            <w:pPr>
              <w:pStyle w:val="ListParagraph"/>
              <w:numPr>
                <w:ilvl w:val="0"/>
                <w:numId w:val="15"/>
              </w:numPr>
              <w:rPr>
                <w:color w:val="000000"/>
              </w:rPr>
            </w:pPr>
            <w:r>
              <w:rPr>
                <w:color w:val="000000"/>
              </w:rPr>
              <w:t>формирование у обучающихся чувства патриотизма</w:t>
            </w:r>
            <w:r>
              <w:rPr>
                <w:color w:val="000000"/>
                <w:lang w:val="ru-RU"/>
              </w:rPr>
              <w:t>;</w:t>
            </w:r>
          </w:p>
          <w:p>
            <w:pPr>
              <w:pStyle w:val="ListParagraph"/>
              <w:numPr>
                <w:ilvl w:val="0"/>
                <w:numId w:val="15"/>
              </w:numPr>
              <w:rPr>
                <w:color w:val="000000"/>
              </w:rPr>
            </w:pPr>
            <w:r>
              <w:rPr>
                <w:color w:val="000000"/>
              </w:rPr>
              <w:t>формирование уважения к памяти защитников Отечества и подвигам Героев Отечества</w:t>
            </w:r>
            <w:r>
              <w:rPr>
                <w:color w:val="000000"/>
                <w:lang w:val="ru-RU"/>
              </w:rPr>
              <w:t>;</w:t>
            </w:r>
          </w:p>
          <w:p>
            <w:pPr>
              <w:pStyle w:val="ListParagraph"/>
              <w:numPr>
                <w:ilvl w:val="0"/>
                <w:numId w:val="15"/>
              </w:numPr>
              <w:rPr>
                <w:color w:val="000000"/>
              </w:rPr>
            </w:pPr>
            <w:r>
              <w:rPr>
                <w:color w:val="000000"/>
              </w:rPr>
              <w:t>формирование бережного отношения к культурному наследию и традициям многонационального народа Российской Федерации</w:t>
            </w:r>
            <w:r>
              <w:rPr>
                <w:color w:val="000000"/>
                <w:lang w:val="ru-RU"/>
              </w:rPr>
              <w:t>.</w:t>
            </w:r>
          </w:p>
        </w:tc>
        <w:tc>
          <w:tcPr>
            <w:tcW w:w="3970" w:type="dxa"/>
            <w:tcBorders>
              <w:top w:val="single" w:sz="4" w:space="0" w:color="000000"/>
              <w:left w:val="single" w:sz="4" w:space="0" w:color="000000"/>
              <w:bottom w:val="single" w:sz="4" w:space="0" w:color="000000"/>
              <w:right w:val="single" w:sz="4" w:space="0" w:color="000000"/>
            </w:tcBorders>
          </w:tcPr>
          <w:p>
            <w:pPr>
              <w:pStyle w:val="14"/>
              <w:shd w:val="clear" w:color="auto" w:fill="FFFFFF"/>
              <w:spacing w:beforeAutospacing="0" w:before="0" w:afterAutospacing="0" w:after="0"/>
              <w:contextualSpacing/>
              <w:rPr>
                <w:color w:val="000000"/>
                <w:sz w:val="20"/>
                <w:szCs w:val="20"/>
              </w:rPr>
            </w:pPr>
            <w:r>
              <w:rPr>
                <w:color w:val="000000"/>
                <w:sz w:val="20"/>
                <w:szCs w:val="20"/>
              </w:rPr>
              <w:t>1.1. Любящий свою семью, принимающий ее ценности и поддерживающий традиции.</w:t>
              <w:br/>
              <w:t>1.2. Любящий свою малую Родину и имеющий представление о России в мире, испытывающий симпатии и уважение к людям разных национальностей.</w:t>
              <w:br/>
              <w:t xml:space="preserve">1.3. Эмоционально и уважительно реагирующий на государственные символы; демонстрирующий интерес и уважение </w:t>
              <w:br/>
              <w:t xml:space="preserve">к государственным праздникам </w:t>
              <w:br/>
              <w:t>и важнейшим событиям в жизни России, места, в котором он живет.</w:t>
            </w:r>
          </w:p>
          <w:p>
            <w:pPr>
              <w:pStyle w:val="ListParagraph"/>
              <w:ind w:left="0" w:hanging="0"/>
              <w:rPr>
                <w:color w:val="000000"/>
                <w:lang w:val="ru-RU"/>
              </w:rPr>
            </w:pPr>
            <w:r>
              <w:rPr>
                <w:color w:val="000000"/>
                <w:lang w:val="ru-RU"/>
              </w:rPr>
              <w:t>1.4. Проявляющий желание участвовать в делах семьи, группы детского сада, своей малой Родины (города, села).</w:t>
            </w:r>
          </w:p>
          <w:p>
            <w:pPr>
              <w:pStyle w:val="ListParagraph"/>
              <w:ind w:left="0" w:hanging="0"/>
              <w:rPr>
                <w:color w:val="000000"/>
                <w:lang w:val="ru-RU"/>
              </w:rPr>
            </w:pPr>
            <w:r>
              <w:rPr>
                <w:color w:val="000000"/>
                <w:lang w:val="ru-RU"/>
              </w:rPr>
            </w:r>
          </w:p>
        </w:tc>
        <w:tc>
          <w:tcPr>
            <w:tcW w:w="4960" w:type="dxa"/>
            <w:tcBorders>
              <w:top w:val="single" w:sz="4" w:space="0" w:color="000000"/>
              <w:left w:val="single" w:sz="4" w:space="0" w:color="000000"/>
              <w:bottom w:val="single" w:sz="4" w:space="0" w:color="000000"/>
              <w:right w:val="single" w:sz="4" w:space="0" w:color="000000"/>
            </w:tcBorders>
          </w:tcPr>
          <w:p>
            <w:pPr>
              <w:pStyle w:val="14"/>
              <w:numPr>
                <w:ilvl w:val="0"/>
                <w:numId w:val="16"/>
              </w:numPr>
              <w:spacing w:beforeAutospacing="0" w:before="0" w:afterAutospacing="0" w:after="0"/>
              <w:rPr>
                <w:rFonts w:eastAsia="ZapfDingbats"/>
                <w:color w:val="000000"/>
                <w:sz w:val="20"/>
                <w:szCs w:val="20"/>
              </w:rPr>
            </w:pPr>
            <w:r>
              <w:rPr>
                <w:rFonts w:eastAsia="ZapfDingbats"/>
                <w:color w:val="000000"/>
                <w:sz w:val="20"/>
                <w:szCs w:val="20"/>
              </w:rPr>
              <w:t>имеет представления о семейных ценностях, семейных традициях, бережном отношение к ним;</w:t>
            </w:r>
          </w:p>
          <w:p>
            <w:pPr>
              <w:pStyle w:val="14"/>
              <w:numPr>
                <w:ilvl w:val="0"/>
                <w:numId w:val="16"/>
              </w:numPr>
              <w:spacing w:beforeAutospacing="0" w:before="0" w:afterAutospacing="0" w:after="0"/>
              <w:rPr>
                <w:color w:val="000000"/>
                <w:sz w:val="20"/>
                <w:szCs w:val="20"/>
              </w:rPr>
            </w:pPr>
            <w:r>
              <w:rPr>
                <w:color w:val="000000"/>
                <w:sz w:val="20"/>
                <w:szCs w:val="20"/>
              </w:rPr>
              <w:t>проявляет нравственные чувства, эмоционально-ценностное отношение к семье;</w:t>
            </w:r>
          </w:p>
          <w:p>
            <w:pPr>
              <w:pStyle w:val="14"/>
              <w:numPr>
                <w:ilvl w:val="0"/>
                <w:numId w:val="16"/>
              </w:numPr>
              <w:spacing w:beforeAutospacing="0" w:before="0" w:afterAutospacing="0" w:after="0"/>
              <w:rPr>
                <w:color w:val="000000"/>
                <w:sz w:val="20"/>
                <w:szCs w:val="20"/>
              </w:rPr>
            </w:pPr>
            <w:r>
              <w:rPr>
                <w:color w:val="000000"/>
                <w:sz w:val="20"/>
                <w:szCs w:val="20"/>
              </w:rPr>
              <w:t>проявляет ценностное отношение к прошлому и будущему – своему, своей семьи, своей страны;</w:t>
            </w:r>
          </w:p>
          <w:p>
            <w:pPr>
              <w:pStyle w:val="ListParagraph"/>
              <w:numPr>
                <w:ilvl w:val="0"/>
                <w:numId w:val="16"/>
              </w:numPr>
              <w:rPr>
                <w:color w:val="000000"/>
              </w:rPr>
            </w:pPr>
            <w:r>
              <w:rPr>
                <w:color w:val="000000"/>
              </w:rPr>
              <w:t>проявляет уважительное отношение к родителям, к старшим, заботливое отношение к младшим;</w:t>
            </w:r>
          </w:p>
          <w:p>
            <w:pPr>
              <w:pStyle w:val="ListParagraph"/>
              <w:numPr>
                <w:ilvl w:val="0"/>
                <w:numId w:val="16"/>
              </w:numPr>
              <w:rPr>
                <w:color w:val="000000"/>
              </w:rPr>
            </w:pPr>
            <w:r>
              <w:rPr>
                <w:color w:val="000000"/>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pPr>
              <w:pStyle w:val="ListParagraph"/>
              <w:numPr>
                <w:ilvl w:val="0"/>
                <w:numId w:val="16"/>
              </w:numPr>
              <w:rPr>
                <w:color w:val="000000"/>
              </w:rPr>
            </w:pPr>
            <w:r>
              <w:rPr>
                <w:color w:val="000000"/>
              </w:rPr>
              <w:t xml:space="preserve">знает символы государства – Флаг, Герб Российской Федерации и символику субъекта Российской Федерации, в которой </w:t>
            </w:r>
            <w:r>
              <w:rPr>
                <w:color w:val="000000"/>
                <w:lang w:val="ru-RU"/>
              </w:rPr>
              <w:t>живет</w:t>
            </w:r>
            <w:r>
              <w:rPr>
                <w:color w:val="000000"/>
              </w:rPr>
              <w:t>;</w:t>
            </w:r>
          </w:p>
          <w:p>
            <w:pPr>
              <w:pStyle w:val="ListParagraph"/>
              <w:numPr>
                <w:ilvl w:val="0"/>
                <w:numId w:val="16"/>
              </w:numPr>
              <w:rPr>
                <w:color w:val="000000"/>
              </w:rPr>
            </w:pPr>
            <w:r>
              <w:rPr>
                <w:color w:val="000000"/>
              </w:rPr>
              <w:t>проявляет высшие нравственные чувства: патриотизм, уважение к правам и обязанностям человека;</w:t>
            </w:r>
          </w:p>
          <w:p>
            <w:pPr>
              <w:pStyle w:val="ListParagraph"/>
              <w:numPr>
                <w:ilvl w:val="0"/>
                <w:numId w:val="16"/>
              </w:numPr>
              <w:rPr>
                <w:color w:val="000000"/>
              </w:rPr>
            </w:pPr>
            <w:r>
              <w:rPr>
                <w:color w:val="000000"/>
              </w:rPr>
              <w:t>имеет начальные представления о правах и обязанностях человека, гражданина, семьянина, товарища;</w:t>
            </w:r>
          </w:p>
          <w:p>
            <w:pPr>
              <w:pStyle w:val="ListParagraph"/>
              <w:numPr>
                <w:ilvl w:val="0"/>
                <w:numId w:val="16"/>
              </w:numPr>
              <w:rPr>
                <w:color w:val="000000"/>
              </w:rPr>
            </w:pPr>
            <w:r>
              <w:rPr>
                <w:color w:val="000000"/>
              </w:rPr>
              <w:t>проявляет познавательный интерес и уважение к важнейшим событиям истории России и ее народов, к героям России;</w:t>
            </w:r>
          </w:p>
          <w:p>
            <w:pPr>
              <w:pStyle w:val="14"/>
              <w:numPr>
                <w:ilvl w:val="0"/>
                <w:numId w:val="16"/>
              </w:numPr>
              <w:shd w:val="clear" w:color="auto" w:fill="FFFFFF"/>
              <w:spacing w:beforeAutospacing="0" w:before="0" w:afterAutospacing="0" w:after="0"/>
              <w:contextualSpacing/>
              <w:rPr>
                <w:color w:val="000000"/>
                <w:sz w:val="20"/>
                <w:szCs w:val="20"/>
              </w:rPr>
            </w:pPr>
            <w:r>
              <w:rPr>
                <w:color w:val="000000"/>
                <w:sz w:val="20"/>
                <w:szCs w:val="20"/>
              </w:rPr>
              <w:t>проявляет интерес к государственным праздникам и имеет желание участвовать в праздниках и их организации в ДОО.</w:t>
            </w:r>
          </w:p>
        </w:tc>
      </w:tr>
      <w:tr>
        <w:trPr/>
        <w:tc>
          <w:tcPr>
            <w:tcW w:w="3509"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 xml:space="preserve">2. </w:t>
            </w:r>
            <w:r>
              <w:rPr>
                <w:b/>
                <w:bCs/>
                <w:color w:val="000000"/>
                <w:sz w:val="20"/>
                <w:szCs w:val="20"/>
              </w:rPr>
              <w:t>Гражданская позиция и правосознание</w:t>
            </w:r>
          </w:p>
          <w:p>
            <w:pPr>
              <w:pStyle w:val="Normal"/>
              <w:spacing w:before="0" w:after="0"/>
              <w:contextualSpacing/>
              <w:rPr>
                <w:color w:val="000000"/>
                <w:sz w:val="20"/>
                <w:szCs w:val="20"/>
              </w:rPr>
            </w:pPr>
            <w:r>
              <w:rPr>
                <w:color w:val="000000"/>
                <w:sz w:val="20"/>
                <w:szCs w:val="20"/>
              </w:rPr>
              <w:t xml:space="preserve">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w:t>
              <w:br/>
              <w:t xml:space="preserve">и благотворительных проектах. Принимающий и учитывающий </w:t>
              <w:br/>
              <w:t xml:space="preserve">в своих действиях ценность </w:t>
              <w:br/>
              <w:t>и неповторимость, права и свободы других людей на основе развитого правосознания.</w:t>
            </w:r>
          </w:p>
        </w:tc>
        <w:tc>
          <w:tcPr>
            <w:tcW w:w="2552" w:type="dxa"/>
            <w:tcBorders>
              <w:top w:val="single" w:sz="4" w:space="0" w:color="000000"/>
              <w:left w:val="single" w:sz="4" w:space="0" w:color="000000"/>
              <w:bottom w:val="single" w:sz="4" w:space="0" w:color="000000"/>
              <w:right w:val="single" w:sz="4" w:space="0" w:color="000000"/>
            </w:tcBorders>
          </w:tcPr>
          <w:p>
            <w:pPr>
              <w:pStyle w:val="ListParagraph"/>
              <w:numPr>
                <w:ilvl w:val="0"/>
                <w:numId w:val="17"/>
              </w:numPr>
              <w:ind w:left="318" w:hanging="360"/>
              <w:rPr>
                <w:color w:val="000000"/>
              </w:rPr>
            </w:pPr>
            <w:r>
              <w:rPr>
                <w:color w:val="000000"/>
              </w:rPr>
              <w:t>формирование гражданственности</w:t>
            </w:r>
            <w:r>
              <w:rPr>
                <w:color w:val="000000"/>
                <w:lang w:val="ru-RU"/>
              </w:rPr>
              <w:t>;</w:t>
            </w:r>
          </w:p>
          <w:p>
            <w:pPr>
              <w:pStyle w:val="ListParagraph"/>
              <w:numPr>
                <w:ilvl w:val="0"/>
                <w:numId w:val="17"/>
              </w:numPr>
              <w:ind w:left="318" w:hanging="360"/>
              <w:rPr>
                <w:color w:val="000000"/>
              </w:rPr>
            </w:pPr>
            <w:r>
              <w:rPr>
                <w:color w:val="000000"/>
              </w:rPr>
              <w:t>формирование уважения к закону и правопорядку</w:t>
            </w:r>
            <w:r>
              <w:rPr>
                <w:color w:val="000000"/>
                <w:lang w:val="ru-RU"/>
              </w:rPr>
              <w:t>;</w:t>
            </w:r>
          </w:p>
          <w:p>
            <w:pPr>
              <w:pStyle w:val="ListParagraph"/>
              <w:numPr>
                <w:ilvl w:val="0"/>
                <w:numId w:val="17"/>
              </w:numPr>
              <w:ind w:left="318" w:hanging="360"/>
              <w:rPr>
                <w:color w:val="000000"/>
              </w:rPr>
            </w:pPr>
            <w:r>
              <w:rPr>
                <w:color w:val="000000"/>
              </w:rPr>
              <w:t>формирование взаимного уважения</w:t>
            </w:r>
            <w:r>
              <w:rPr>
                <w:color w:val="000000"/>
                <w:lang w:val="ru-RU"/>
              </w:rPr>
              <w:t>.</w:t>
            </w:r>
          </w:p>
        </w:tc>
        <w:tc>
          <w:tcPr>
            <w:tcW w:w="3970" w:type="dxa"/>
            <w:tcBorders>
              <w:top w:val="single" w:sz="4" w:space="0" w:color="000000"/>
              <w:left w:val="single" w:sz="4" w:space="0" w:color="000000"/>
              <w:bottom w:val="single" w:sz="4" w:space="0" w:color="000000"/>
              <w:right w:val="single" w:sz="4" w:space="0" w:color="000000"/>
            </w:tcBorders>
          </w:tcPr>
          <w:p>
            <w:pPr>
              <w:pStyle w:val="ListParagraph"/>
              <w:ind w:left="0" w:hanging="0"/>
              <w:rPr>
                <w:color w:val="000000"/>
                <w:lang w:val="ru-RU"/>
              </w:rPr>
            </w:pPr>
            <w:r>
              <w:rPr>
                <w:color w:val="000000"/>
                <w:lang w:val="ru-RU"/>
              </w:rPr>
              <w:t>2.1. Уважающий этнокультурные, религиозные особенности других людей (сверстников, взрослых).</w:t>
            </w:r>
          </w:p>
          <w:p>
            <w:pPr>
              <w:pStyle w:val="ListParagraph"/>
              <w:ind w:left="0" w:hanging="0"/>
              <w:rPr>
                <w:color w:val="000000"/>
                <w:lang w:val="ru-RU"/>
              </w:rPr>
            </w:pPr>
            <w:r>
              <w:rPr>
                <w:color w:val="000000"/>
                <w:lang w:val="ru-RU"/>
              </w:rPr>
              <w:t>2.2. Принимающий ценность человеческой жизни и неповторимость прав и свобод других людей.</w:t>
            </w:r>
          </w:p>
          <w:p>
            <w:pPr>
              <w:pStyle w:val="ListParagraph"/>
              <w:ind w:left="0" w:hanging="0"/>
              <w:rPr>
                <w:color w:val="000000"/>
                <w:lang w:val="ru-RU"/>
              </w:rPr>
            </w:pPr>
            <w:r>
              <w:rPr>
                <w:color w:val="000000"/>
                <w:lang w:val="ru-RU"/>
              </w:rPr>
              <w:t xml:space="preserve">2.3. Доброжелательный по отношению к другим людям, включая людей с ОВЗ, эмоционально отзывчивый, проявляющий понимание и сопереживание, готовый оказать посильную помощь нуждающимся </w:t>
              <w:br/>
              <w:t>в ней сверстникам и взрослым.</w:t>
            </w:r>
          </w:p>
          <w:p>
            <w:pPr>
              <w:pStyle w:val="Normal"/>
              <w:spacing w:before="0" w:after="0"/>
              <w:ind w:firstLine="33"/>
              <w:contextualSpacing/>
              <w:rPr>
                <w:color w:val="000000"/>
                <w:sz w:val="20"/>
                <w:szCs w:val="20"/>
              </w:rPr>
            </w:pPr>
            <w:r>
              <w:rPr>
                <w:color w:val="000000"/>
                <w:sz w:val="20"/>
                <w:szCs w:val="20"/>
              </w:rPr>
              <w:t>2.4. Знающий и понимающий основы правовых норм, регулирующих отношения между людьми.</w:t>
            </w:r>
          </w:p>
          <w:p>
            <w:pPr>
              <w:pStyle w:val="Normal"/>
              <w:spacing w:before="0" w:after="0"/>
              <w:contextualSpacing/>
              <w:rPr>
                <w:color w:val="000000"/>
                <w:sz w:val="20"/>
                <w:szCs w:val="20"/>
              </w:rPr>
            </w:pPr>
            <w:r>
              <w:rPr>
                <w:color w:val="000000"/>
                <w:sz w:val="20"/>
                <w:szCs w:val="20"/>
              </w:rPr>
              <w:t>2.5. Способный к оценке своих действий и высказываний, оценке их влияния на других людей.</w:t>
            </w:r>
          </w:p>
          <w:p>
            <w:pPr>
              <w:pStyle w:val="ListParagraph"/>
              <w:ind w:left="0" w:hanging="0"/>
              <w:rPr>
                <w:color w:val="000000"/>
                <w:lang w:val="ru-RU"/>
              </w:rPr>
            </w:pPr>
            <w:r>
              <w:rPr>
                <w:color w:val="000000"/>
                <w:lang w:val="ru-RU"/>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p>
            <w:pPr>
              <w:pStyle w:val="ListParagraph"/>
              <w:ind w:left="0" w:hanging="0"/>
              <w:rPr>
                <w:color w:val="000000"/>
                <w:lang w:val="ru-RU"/>
              </w:rPr>
            </w:pPr>
            <w:r>
              <w:rPr>
                <w:color w:val="000000"/>
                <w:lang w:val="ru-RU"/>
              </w:rPr>
              <w:t>2.7. Проявляющих</w:t>
            </w:r>
            <w:r>
              <w:rPr>
                <w:color w:val="000000"/>
              </w:rPr>
              <w:t xml:space="preserve"> </w:t>
            </w:r>
            <w:r>
              <w:rPr>
                <w:color w:val="000000"/>
                <w:lang w:val="ru-RU"/>
              </w:rPr>
              <w:t>чувства</w:t>
            </w:r>
            <w:r>
              <w:rPr>
                <w:color w:val="000000"/>
              </w:rPr>
              <w:t xml:space="preserve"> принятия по отношению к самому себе, чувства собственных прав и границ, готовности постоять за себя и ценить свои собственные интересы.</w:t>
            </w:r>
          </w:p>
        </w:tc>
        <w:tc>
          <w:tcPr>
            <w:tcW w:w="4960" w:type="dxa"/>
            <w:tcBorders>
              <w:top w:val="single" w:sz="4" w:space="0" w:color="000000"/>
              <w:left w:val="single" w:sz="4" w:space="0" w:color="000000"/>
              <w:bottom w:val="single" w:sz="4" w:space="0" w:color="000000"/>
              <w:right w:val="single" w:sz="4" w:space="0" w:color="000000"/>
            </w:tcBorders>
          </w:tcPr>
          <w:p>
            <w:pPr>
              <w:pStyle w:val="14"/>
              <w:numPr>
                <w:ilvl w:val="0"/>
                <w:numId w:val="18"/>
              </w:numPr>
              <w:spacing w:beforeAutospacing="0" w:before="0" w:afterAutospacing="0" w:after="0"/>
              <w:rPr>
                <w:b/>
                <w:b/>
                <w:i/>
                <w:i/>
                <w:color w:val="000000"/>
                <w:sz w:val="20"/>
                <w:szCs w:val="20"/>
              </w:rPr>
            </w:pPr>
            <w:r>
              <w:rPr>
                <w:color w:val="000000"/>
                <w:sz w:val="20"/>
                <w:szCs w:val="20"/>
              </w:rPr>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pPr>
              <w:pStyle w:val="14"/>
              <w:numPr>
                <w:ilvl w:val="0"/>
                <w:numId w:val="18"/>
              </w:numPr>
              <w:spacing w:beforeAutospacing="0" w:before="0" w:afterAutospacing="0" w:after="0"/>
              <w:rPr>
                <w:color w:val="000000"/>
                <w:sz w:val="20"/>
                <w:szCs w:val="20"/>
              </w:rPr>
            </w:pPr>
            <w:r>
              <w:rPr>
                <w:color w:val="000000"/>
                <w:sz w:val="20"/>
                <w:szCs w:val="20"/>
              </w:rPr>
              <w:t xml:space="preserve">имеет первичные представления </w:t>
              <w:br/>
              <w:t>о многонациональности России, фольклоре и этнокультурных традициях народов России;</w:t>
            </w:r>
          </w:p>
          <w:p>
            <w:pPr>
              <w:pStyle w:val="14"/>
              <w:numPr>
                <w:ilvl w:val="0"/>
                <w:numId w:val="18"/>
              </w:numPr>
              <w:spacing w:beforeAutospacing="0" w:before="0" w:afterAutospacing="0" w:after="0"/>
              <w:rPr>
                <w:color w:val="000000"/>
                <w:sz w:val="20"/>
                <w:szCs w:val="20"/>
              </w:rPr>
            </w:pPr>
            <w:r>
              <w:rPr>
                <w:rFonts w:eastAsia="ZapfDingbats"/>
                <w:color w:val="000000"/>
                <w:sz w:val="20"/>
                <w:szCs w:val="20"/>
              </w:rPr>
              <w:t>понимает, что все люди имеют равные права и могут выступать за них;</w:t>
            </w:r>
          </w:p>
          <w:p>
            <w:pPr>
              <w:pStyle w:val="14"/>
              <w:numPr>
                <w:ilvl w:val="0"/>
                <w:numId w:val="18"/>
              </w:numPr>
              <w:spacing w:beforeAutospacing="0" w:before="0" w:afterAutospacing="0" w:after="0"/>
              <w:rPr>
                <w:color w:val="000000"/>
                <w:sz w:val="20"/>
                <w:szCs w:val="20"/>
              </w:rPr>
            </w:pPr>
            <w:r>
              <w:rPr>
                <w:rFonts w:eastAsia="ZapfDingbats"/>
                <w:color w:val="000000"/>
                <w:sz w:val="20"/>
                <w:szCs w:val="20"/>
              </w:rPr>
              <w:t>имеет представление о чувстве собственного достоинства, самоуважении.</w:t>
            </w:r>
          </w:p>
          <w:p>
            <w:pPr>
              <w:pStyle w:val="ListParagraph"/>
              <w:ind w:left="0" w:hanging="0"/>
              <w:rPr>
                <w:color w:val="000000"/>
                <w:lang w:val="ru-RU"/>
              </w:rPr>
            </w:pPr>
            <w:r>
              <w:rPr>
                <w:color w:val="000000"/>
                <w:lang w:val="ru-RU"/>
              </w:rPr>
            </w:r>
          </w:p>
        </w:tc>
      </w:tr>
      <w:tr>
        <w:trPr/>
        <w:tc>
          <w:tcPr>
            <w:tcW w:w="3509"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b/>
                <w:b/>
                <w:bCs/>
                <w:color w:val="000000"/>
                <w:sz w:val="20"/>
                <w:szCs w:val="20"/>
              </w:rPr>
            </w:pPr>
            <w:r>
              <w:rPr>
                <w:b/>
                <w:bCs/>
                <w:color w:val="000000"/>
                <w:sz w:val="20"/>
                <w:szCs w:val="20"/>
              </w:rPr>
              <w:t>3. Социальная направленность и зрелость</w:t>
            </w:r>
          </w:p>
          <w:p>
            <w:pPr>
              <w:pStyle w:val="Normal"/>
              <w:spacing w:before="0" w:after="0"/>
              <w:contextualSpacing/>
              <w:rPr>
                <w:color w:val="000000"/>
                <w:sz w:val="20"/>
                <w:szCs w:val="20"/>
              </w:rPr>
            </w:pPr>
            <w:r>
              <w:rPr>
                <w:color w:val="000000"/>
                <w:sz w:val="20"/>
                <w:szCs w:val="20"/>
              </w:rPr>
              <w:t xml:space="preserve">Проявляющий самостоятельность и ответственность в постановке </w:t>
              <w:br/>
              <w:t xml:space="preserve">и достижении жизненных целей, активность, честность </w:t>
              <w:br/>
              <w:t>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tc>
        <w:tc>
          <w:tcPr>
            <w:tcW w:w="2552" w:type="dxa"/>
            <w:tcBorders>
              <w:top w:val="single" w:sz="4" w:space="0" w:color="000000"/>
              <w:left w:val="single" w:sz="4" w:space="0" w:color="000000"/>
              <w:bottom w:val="single" w:sz="4" w:space="0" w:color="000000"/>
              <w:right w:val="single" w:sz="4" w:space="0" w:color="000000"/>
            </w:tcBorders>
          </w:tcPr>
          <w:p>
            <w:pPr>
              <w:pStyle w:val="ListParagraph"/>
              <w:numPr>
                <w:ilvl w:val="0"/>
                <w:numId w:val="19"/>
              </w:numPr>
              <w:rPr>
                <w:color w:val="000000"/>
              </w:rPr>
            </w:pPr>
            <w:r>
              <w:rPr>
                <w:color w:val="000000"/>
              </w:rPr>
              <w:t>формирование уважения к человеку труда и старшему поколению</w:t>
            </w:r>
            <w:r>
              <w:rPr>
                <w:color w:val="000000"/>
                <w:lang w:val="ru-RU"/>
              </w:rPr>
              <w:t>;</w:t>
            </w:r>
          </w:p>
          <w:p>
            <w:pPr>
              <w:pStyle w:val="ListParagraph"/>
              <w:numPr>
                <w:ilvl w:val="0"/>
                <w:numId w:val="19"/>
              </w:numPr>
              <w:rPr>
                <w:color w:val="000000"/>
              </w:rPr>
            </w:pPr>
            <w:r>
              <w:rPr>
                <w:color w:val="000000"/>
              </w:rPr>
              <w:t>формирование взаимного уважения</w:t>
            </w:r>
            <w:r>
              <w:rPr>
                <w:color w:val="000000"/>
                <w:lang w:val="ru-RU"/>
              </w:rPr>
              <w:t>.</w:t>
            </w:r>
          </w:p>
        </w:tc>
        <w:tc>
          <w:tcPr>
            <w:tcW w:w="3970" w:type="dxa"/>
            <w:tcBorders>
              <w:top w:val="single" w:sz="4" w:space="0" w:color="000000"/>
              <w:left w:val="single" w:sz="4" w:space="0" w:color="000000"/>
              <w:bottom w:val="single" w:sz="4" w:space="0" w:color="000000"/>
              <w:right w:val="single" w:sz="4" w:space="0" w:color="000000"/>
            </w:tcBorders>
          </w:tcPr>
          <w:p>
            <w:pPr>
              <w:pStyle w:val="14"/>
              <w:shd w:val="clear" w:color="auto" w:fill="FFFFFF"/>
              <w:spacing w:beforeAutospacing="0" w:before="0" w:afterAutospacing="0" w:after="0"/>
              <w:contextualSpacing/>
              <w:rPr>
                <w:color w:val="000000"/>
                <w:sz w:val="20"/>
                <w:szCs w:val="20"/>
              </w:rPr>
            </w:pPr>
            <w:r>
              <w:rPr>
                <w:color w:val="000000"/>
                <w:sz w:val="20"/>
                <w:szCs w:val="20"/>
              </w:rPr>
              <w:t>3.1. Имеющий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pPr>
              <w:pStyle w:val="14"/>
              <w:shd w:val="clear" w:color="auto" w:fill="FFFFFF"/>
              <w:spacing w:beforeAutospacing="0" w:before="0" w:afterAutospacing="0" w:after="0"/>
              <w:contextualSpacing/>
              <w:rPr>
                <w:color w:val="000000"/>
                <w:sz w:val="20"/>
                <w:szCs w:val="20"/>
              </w:rPr>
            </w:pPr>
            <w:r>
              <w:rPr>
                <w:color w:val="000000"/>
                <w:sz w:val="20"/>
                <w:szCs w:val="20"/>
              </w:rPr>
              <w:t>3.2. Проявляющий разнообразные морально-нравственные чувства, эмоционально-ценностное отношение к окружающим людям, природе и предметному миру, к самому себе (гордость, удовлетворённость, стыд, доброжелательность и т.д.).</w:t>
            </w:r>
          </w:p>
          <w:p>
            <w:pPr>
              <w:pStyle w:val="Normal"/>
              <w:spacing w:before="0" w:after="0"/>
              <w:contextualSpacing/>
              <w:rPr>
                <w:color w:val="000000"/>
                <w:sz w:val="20"/>
                <w:szCs w:val="20"/>
              </w:rPr>
            </w:pPr>
            <w:r>
              <w:rPr>
                <w:color w:val="000000"/>
                <w:sz w:val="20"/>
                <w:szCs w:val="20"/>
              </w:rPr>
              <w:t>3.3. Начинающий осознавать себя (свое «Я») в соответствии с семейными, национальными, нравственными ценностями и нормами и правилами поведения.</w:t>
            </w:r>
          </w:p>
          <w:p>
            <w:pPr>
              <w:pStyle w:val="ListParagraph"/>
              <w:ind w:left="0" w:hanging="0"/>
              <w:rPr>
                <w:color w:val="000000"/>
                <w:lang w:val="ru-RU"/>
              </w:rPr>
            </w:pPr>
            <w:r>
              <w:rPr>
                <w:bCs/>
                <w:color w:val="000000"/>
                <w:lang w:val="ru-RU"/>
              </w:rPr>
              <w:t xml:space="preserve">3.4. Различающий основные проявления добра и зла, </w:t>
            </w:r>
            <w:r>
              <w:rPr>
                <w:bCs/>
                <w:iCs/>
                <w:color w:val="000000"/>
                <w:lang w:val="ru-RU"/>
              </w:rPr>
              <w:t>принимает и уважает ценности общества,</w:t>
            </w:r>
            <w:r>
              <w:rPr>
                <w:bCs/>
                <w:color w:val="000000"/>
                <w:kern w:val="2"/>
                <w:lang w:val="ru-RU"/>
              </w:rPr>
              <w:t xml:space="preserve"> </w:t>
            </w:r>
            <w:r>
              <w:rPr>
                <w:bCs/>
                <w:iCs/>
                <w:color w:val="000000"/>
                <w:lang w:val="ru-RU"/>
              </w:rPr>
              <w:t xml:space="preserve">правдивый, искренний, способный к сочувствию и заботе, </w:t>
              <w:br/>
              <w:t>к нравственному поступку, проявляет ответственность за свои действия и поведение.</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20"/>
              </w:numPr>
              <w:jc w:val="both"/>
              <w:rPr>
                <w:color w:val="000000"/>
              </w:rPr>
            </w:pPr>
            <w:r>
              <w:rPr>
                <w:color w:val="000000"/>
              </w:rPr>
              <w:t xml:space="preserve">имеет первичные представления </w:t>
              <w:br/>
              <w:t>о нравственных ценностях в отношении общества, сверстников, взрослых, предметного мира и себя в этом мире;</w:t>
            </w:r>
          </w:p>
          <w:p>
            <w:pPr>
              <w:pStyle w:val="ListParagraph"/>
              <w:numPr>
                <w:ilvl w:val="0"/>
                <w:numId w:val="20"/>
              </w:numPr>
              <w:jc w:val="both"/>
              <w:rPr>
                <w:color w:val="000000"/>
              </w:rPr>
            </w:pPr>
            <w:r>
              <w:rPr>
                <w:color w:val="000000"/>
              </w:rPr>
              <w:t>проявляет нравственные чувства, эмоционально-ценностного отношения к окружающим людям, предметному миру, к себе;</w:t>
            </w:r>
          </w:p>
          <w:p>
            <w:pPr>
              <w:pStyle w:val="ListParagraph"/>
              <w:numPr>
                <w:ilvl w:val="0"/>
                <w:numId w:val="20"/>
              </w:numPr>
              <w:jc w:val="both"/>
              <w:rPr>
                <w:color w:val="000000"/>
              </w:rPr>
            </w:pPr>
            <w:r>
              <w:rPr>
                <w:color w:val="000000"/>
              </w:rPr>
              <w:t>испытывает чувства гордости, удовлетворенности, стыда от своих поступков, действий и поведения;</w:t>
            </w:r>
          </w:p>
          <w:p>
            <w:pPr>
              <w:pStyle w:val="ListParagraph"/>
              <w:numPr>
                <w:ilvl w:val="0"/>
                <w:numId w:val="20"/>
              </w:numPr>
              <w:jc w:val="both"/>
              <w:rPr>
                <w:color w:val="000000"/>
              </w:rPr>
            </w:pPr>
            <w:r>
              <w:rPr>
                <w:color w:val="000000"/>
              </w:rPr>
              <w:t>доброжелательный, умеющий слушать и слышать собеседника, обосновывать свое мнение;</w:t>
            </w:r>
          </w:p>
          <w:p>
            <w:pPr>
              <w:pStyle w:val="ListParagraph"/>
              <w:numPr>
                <w:ilvl w:val="0"/>
                <w:numId w:val="20"/>
              </w:numPr>
              <w:jc w:val="both"/>
              <w:rPr>
                <w:color w:val="000000"/>
              </w:rPr>
            </w:pPr>
            <w:r>
              <w:rPr>
                <w:color w:val="000000"/>
              </w:rPr>
              <w:t>способный выразить себя в игровой, досуговой деятельности и поведении в соответствии с нравственными ценностями;</w:t>
            </w:r>
          </w:p>
          <w:p>
            <w:pPr>
              <w:pStyle w:val="ListParagraph"/>
              <w:numPr>
                <w:ilvl w:val="0"/>
                <w:numId w:val="20"/>
              </w:numPr>
              <w:jc w:val="both"/>
              <w:rPr>
                <w:color w:val="000000"/>
              </w:rPr>
            </w:pPr>
            <w:r>
              <w:rPr>
                <w:color w:val="000000"/>
              </w:rPr>
              <w:t>самостоятельно применяет усвоенные правила, владеет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p>
          <w:p>
            <w:pPr>
              <w:pStyle w:val="ListParagraph"/>
              <w:numPr>
                <w:ilvl w:val="0"/>
                <w:numId w:val="20"/>
              </w:numPr>
              <w:jc w:val="both"/>
              <w:rPr>
                <w:color w:val="000000"/>
              </w:rPr>
            </w:pPr>
            <w:r>
              <w:rPr>
                <w:color w:val="000000"/>
              </w:rPr>
              <w:t xml:space="preserve">преобразует полученные знания и способы деятельности, изменяет поведение и стиль общения со взрослыми и сверстниками </w:t>
              <w:br/>
              <w:t>в зависимости от ситуации;</w:t>
            </w:r>
          </w:p>
          <w:p>
            <w:pPr>
              <w:pStyle w:val="ListParagraph"/>
              <w:numPr>
                <w:ilvl w:val="0"/>
                <w:numId w:val="20"/>
              </w:numPr>
              <w:jc w:val="both"/>
              <w:rPr>
                <w:color w:val="000000"/>
              </w:rPr>
            </w:pPr>
            <w:r>
              <w:rPr>
                <w:color w:val="000000"/>
              </w:rPr>
              <w:t>способен к творческому поведению в новых ситуациях в соответствии с принятой системой ценностей;</w:t>
            </w:r>
          </w:p>
          <w:p>
            <w:pPr>
              <w:pStyle w:val="ListParagraph"/>
              <w:numPr>
                <w:ilvl w:val="0"/>
                <w:numId w:val="20"/>
              </w:numPr>
              <w:jc w:val="both"/>
              <w:rPr>
                <w:color w:val="000000"/>
              </w:rPr>
            </w:pPr>
            <w:r>
              <w:rPr>
                <w:color w:val="000000"/>
              </w:rPr>
              <w:t xml:space="preserve">выражает познавательный интерес </w:t>
              <w:br/>
              <w:t>к отношениям, поведению людей, стремление их осмысливать, оценивать в соответствии с усвоенными нравственными нормами и ценностями;</w:t>
            </w:r>
          </w:p>
          <w:p>
            <w:pPr>
              <w:pStyle w:val="ListParagraph"/>
              <w:numPr>
                <w:ilvl w:val="0"/>
                <w:numId w:val="20"/>
              </w:numPr>
              <w:jc w:val="both"/>
              <w:rPr>
                <w:color w:val="000000"/>
              </w:rPr>
            </w:pPr>
            <w:r>
              <w:rPr>
                <w:color w:val="000000"/>
              </w:rPr>
              <w:t>задает вопросы взрослым и сверстникам;</w:t>
            </w:r>
          </w:p>
          <w:p>
            <w:pPr>
              <w:pStyle w:val="ListParagraph"/>
              <w:numPr>
                <w:ilvl w:val="0"/>
                <w:numId w:val="20"/>
              </w:numPr>
              <w:jc w:val="both"/>
              <w:rPr>
                <w:color w:val="000000"/>
              </w:rPr>
            </w:pPr>
            <w:r>
              <w:rPr>
                <w:color w:val="000000"/>
              </w:rPr>
              <w:t xml:space="preserve">экспериментирует в сфере установления отношений, определения позиции </w:t>
              <w:br/>
              <w:t>в собственном поведении;</w:t>
            </w:r>
          </w:p>
          <w:p>
            <w:pPr>
              <w:pStyle w:val="ListParagraph"/>
              <w:numPr>
                <w:ilvl w:val="0"/>
                <w:numId w:val="20"/>
              </w:numPr>
              <w:jc w:val="both"/>
              <w:rPr>
                <w:color w:val="000000"/>
              </w:rPr>
            </w:pPr>
            <w:r>
              <w:rPr>
                <w:color w:val="000000"/>
              </w:rPr>
              <w:t>способен самостоятельно действовать, в случае затруднений обращаться за помощью;</w:t>
            </w:r>
          </w:p>
          <w:p>
            <w:pPr>
              <w:pStyle w:val="ListParagraph"/>
              <w:numPr>
                <w:ilvl w:val="0"/>
                <w:numId w:val="20"/>
              </w:numPr>
              <w:jc w:val="both"/>
              <w:rPr>
                <w:color w:val="000000"/>
              </w:rPr>
            </w:pPr>
            <w:r>
              <w:rPr>
                <w:rFonts w:eastAsia="ZapfDingbats"/>
                <w:color w:val="000000"/>
              </w:rPr>
              <w:t>осознает возможности совместного поиска выхода из сложившейся проблемной ситуации или принятия решений;</w:t>
            </w:r>
          </w:p>
          <w:p>
            <w:pPr>
              <w:pStyle w:val="ListParagraph"/>
              <w:numPr>
                <w:ilvl w:val="0"/>
                <w:numId w:val="20"/>
              </w:numPr>
              <w:jc w:val="both"/>
              <w:rPr>
                <w:color w:val="000000"/>
              </w:rPr>
            </w:pPr>
            <w:r>
              <w:rPr>
                <w:rFonts w:eastAsia="ZapfDingbats"/>
                <w:color w:val="000000"/>
              </w:rPr>
              <w:t>использует принятые в обществе правила коммуникации (спокойно сидеть, слушать, дать возможность высказаться);</w:t>
            </w:r>
          </w:p>
          <w:p>
            <w:pPr>
              <w:pStyle w:val="ListParagraph"/>
              <w:numPr>
                <w:ilvl w:val="0"/>
                <w:numId w:val="20"/>
              </w:numPr>
              <w:jc w:val="both"/>
              <w:rPr>
                <w:color w:val="000000"/>
              </w:rPr>
            </w:pPr>
            <w:r>
              <w:rPr>
                <w:rFonts w:eastAsia="ZapfDingbats"/>
                <w:color w:val="000000"/>
              </w:rPr>
              <w:t>умеет слушать и уважать мнения других людей;</w:t>
            </w:r>
          </w:p>
          <w:p>
            <w:pPr>
              <w:pStyle w:val="ListParagraph"/>
              <w:numPr>
                <w:ilvl w:val="0"/>
                <w:numId w:val="20"/>
              </w:numPr>
              <w:jc w:val="both"/>
              <w:rPr>
                <w:color w:val="000000"/>
              </w:rPr>
            </w:pPr>
            <w:r>
              <w:rPr>
                <w:rFonts w:eastAsia="ZapfDingbats"/>
                <w:color w:val="000000"/>
              </w:rPr>
              <w:t>умеет пойти навстречу другому при несовпадающих интересах и мнениях, найти компромисс и совместно прийти к решению, которое поможет достигнуть баланса интересов;</w:t>
            </w:r>
          </w:p>
          <w:p>
            <w:pPr>
              <w:pStyle w:val="ListParagraph"/>
              <w:numPr>
                <w:ilvl w:val="0"/>
                <w:numId w:val="20"/>
              </w:numPr>
              <w:jc w:val="both"/>
              <w:rPr>
                <w:color w:val="000000"/>
              </w:rPr>
            </w:pPr>
            <w:r>
              <w:rPr>
                <w:color w:val="000000"/>
              </w:rPr>
              <w:t xml:space="preserve">пытается соотнести свое поведение </w:t>
              <w:br/>
              <w:t>с правилами и нормами общества;</w:t>
            </w:r>
          </w:p>
          <w:p>
            <w:pPr>
              <w:pStyle w:val="ListParagraph"/>
              <w:numPr>
                <w:ilvl w:val="0"/>
                <w:numId w:val="20"/>
              </w:numPr>
              <w:jc w:val="both"/>
              <w:rPr>
                <w:color w:val="000000"/>
              </w:rPr>
            </w:pPr>
            <w:r>
              <w:rPr>
                <w:color w:val="000000"/>
              </w:rPr>
              <w:t>осознает свое эмоциональное состояние;</w:t>
            </w:r>
          </w:p>
          <w:p>
            <w:pPr>
              <w:pStyle w:val="ListParagraph"/>
              <w:numPr>
                <w:ilvl w:val="0"/>
                <w:numId w:val="20"/>
              </w:numPr>
              <w:jc w:val="both"/>
              <w:rPr>
                <w:color w:val="000000"/>
              </w:rPr>
            </w:pPr>
            <w:r>
              <w:rPr>
                <w:color w:val="000000"/>
              </w:rPr>
              <w:t>имеет свое мнение, может его обосновать;</w:t>
            </w:r>
          </w:p>
          <w:p>
            <w:pPr>
              <w:pStyle w:val="ListParagraph"/>
              <w:numPr>
                <w:ilvl w:val="0"/>
                <w:numId w:val="20"/>
              </w:numPr>
              <w:jc w:val="both"/>
              <w:rPr>
                <w:color w:val="000000"/>
              </w:rPr>
            </w:pPr>
            <w:r>
              <w:rPr>
                <w:rFonts w:eastAsia="ZapfDingbats"/>
                <w:color w:val="000000"/>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pPr>
              <w:pStyle w:val="ListParagraph"/>
              <w:numPr>
                <w:ilvl w:val="0"/>
                <w:numId w:val="20"/>
              </w:numPr>
              <w:jc w:val="both"/>
              <w:rPr>
                <w:color w:val="000000"/>
              </w:rPr>
            </w:pPr>
            <w:r>
              <w:rPr>
                <w:color w:val="000000"/>
              </w:rPr>
              <w:t>имеет начальные способности управлять своим поведением, планировать свои действия;</w:t>
            </w:r>
          </w:p>
          <w:p>
            <w:pPr>
              <w:pStyle w:val="ListParagraph"/>
              <w:numPr>
                <w:ilvl w:val="0"/>
                <w:numId w:val="20"/>
              </w:numPr>
              <w:jc w:val="both"/>
              <w:rPr>
                <w:color w:val="000000"/>
              </w:rPr>
            </w:pPr>
            <w:r>
              <w:rPr>
                <w:color w:val="000000"/>
              </w:rPr>
              <w:t>старается не нарушать правила поведения, испытывает чувство неловкости, стыда в ситуациях, где его поведение неблаговидно;</w:t>
            </w:r>
          </w:p>
          <w:p>
            <w:pPr>
              <w:pStyle w:val="14"/>
              <w:numPr>
                <w:ilvl w:val="0"/>
                <w:numId w:val="20"/>
              </w:numPr>
              <w:shd w:val="clear" w:color="auto" w:fill="FFFFFF"/>
              <w:spacing w:beforeAutospacing="0" w:before="0" w:afterAutospacing="0" w:after="0"/>
              <w:contextualSpacing/>
              <w:rPr>
                <w:color w:val="000000"/>
                <w:sz w:val="20"/>
                <w:szCs w:val="20"/>
              </w:rPr>
            </w:pPr>
            <w:r>
              <w:rPr>
                <w:color w:val="000000"/>
                <w:sz w:val="20"/>
                <w:szCs w:val="20"/>
              </w:rPr>
              <w:t>поведение в основном определяется представлениями о хороших и плохих поступках.</w:t>
            </w:r>
          </w:p>
        </w:tc>
      </w:tr>
      <w:tr>
        <w:trPr/>
        <w:tc>
          <w:tcPr>
            <w:tcW w:w="3509"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 xml:space="preserve">4. </w:t>
            </w:r>
            <w:r>
              <w:rPr>
                <w:b/>
                <w:bCs/>
                <w:color w:val="000000"/>
                <w:sz w:val="20"/>
                <w:szCs w:val="20"/>
              </w:rPr>
              <w:t>Интеллектуальная самостоятельность</w:t>
            </w:r>
          </w:p>
          <w:p>
            <w:pPr>
              <w:pStyle w:val="Normal"/>
              <w:spacing w:before="0" w:after="0"/>
              <w:contextualSpacing/>
              <w:rPr>
                <w:color w:val="000000"/>
                <w:sz w:val="20"/>
                <w:szCs w:val="20"/>
              </w:rPr>
            </w:pPr>
            <w:r>
              <w:rPr>
                <w:color w:val="000000"/>
                <w:sz w:val="20"/>
                <w:szCs w:val="20"/>
              </w:rPr>
              <w:t xml:space="preserve">Системно, креативно </w:t>
              <w:br/>
              <w:t xml:space="preserve">и критически мыслящий, активно и целенаправленно познающий мир, самореализующийся </w:t>
              <w:br/>
              <w:t xml:space="preserve">в профессиональной и личностной сферах на основе этических </w:t>
              <w:br/>
              <w:t>и эстетических идеалов.</w:t>
            </w:r>
          </w:p>
        </w:tc>
        <w:tc>
          <w:tcPr>
            <w:tcW w:w="2552" w:type="dxa"/>
            <w:tcBorders>
              <w:top w:val="single" w:sz="4" w:space="0" w:color="000000"/>
              <w:left w:val="single" w:sz="4" w:space="0" w:color="000000"/>
              <w:bottom w:val="single" w:sz="4" w:space="0" w:color="000000"/>
              <w:right w:val="single" w:sz="4" w:space="0" w:color="000000"/>
            </w:tcBorders>
          </w:tcPr>
          <w:p>
            <w:pPr>
              <w:pStyle w:val="ListParagraph"/>
              <w:numPr>
                <w:ilvl w:val="0"/>
                <w:numId w:val="21"/>
              </w:numPr>
              <w:rPr>
                <w:color w:val="000000"/>
              </w:rPr>
            </w:pPr>
            <w:r>
              <w:rPr>
                <w:color w:val="000000"/>
              </w:rPr>
              <w:t>формирование уважения к человеку труда и старшему поколению</w:t>
            </w:r>
            <w:r>
              <w:rPr>
                <w:color w:val="000000"/>
                <w:lang w:val="ru-RU"/>
              </w:rPr>
              <w:t>;</w:t>
            </w:r>
          </w:p>
          <w:p>
            <w:pPr>
              <w:pStyle w:val="ListParagraph"/>
              <w:numPr>
                <w:ilvl w:val="0"/>
                <w:numId w:val="21"/>
              </w:numPr>
              <w:rPr>
                <w:color w:val="000000"/>
              </w:rPr>
            </w:pPr>
            <w:r>
              <w:rPr>
                <w:color w:val="000000"/>
              </w:rPr>
              <w:t>формирование взаимного уважения</w:t>
            </w:r>
            <w:r>
              <w:rPr>
                <w:color w:val="000000"/>
                <w:lang w:val="ru-RU"/>
              </w:rPr>
              <w:t>;</w:t>
            </w:r>
          </w:p>
          <w:p>
            <w:pPr>
              <w:pStyle w:val="ListParagraph"/>
              <w:numPr>
                <w:ilvl w:val="0"/>
                <w:numId w:val="21"/>
              </w:numPr>
              <w:rPr>
                <w:color w:val="000000"/>
              </w:rPr>
            </w:pPr>
            <w:r>
              <w:rPr>
                <w:color w:val="000000"/>
              </w:rPr>
              <w:t>формирование бережного отношения к культурному наследию и традициям многонационального народа Российской Федерации</w:t>
            </w:r>
            <w:r>
              <w:rPr>
                <w:color w:val="000000"/>
                <w:lang w:val="ru-RU"/>
              </w:rPr>
              <w:t>.</w:t>
            </w:r>
          </w:p>
        </w:tc>
        <w:tc>
          <w:tcPr>
            <w:tcW w:w="3970" w:type="dxa"/>
            <w:tcBorders>
              <w:top w:val="single" w:sz="4" w:space="0" w:color="000000"/>
              <w:left w:val="single" w:sz="4" w:space="0" w:color="000000"/>
              <w:bottom w:val="single" w:sz="4" w:space="0" w:color="000000"/>
              <w:right w:val="single" w:sz="4" w:space="0" w:color="000000"/>
            </w:tcBorders>
          </w:tcPr>
          <w:p>
            <w:pPr>
              <w:pStyle w:val="14"/>
              <w:shd w:val="clear" w:color="auto" w:fill="FFFFFF"/>
              <w:spacing w:beforeAutospacing="0" w:before="0" w:afterAutospacing="0" w:after="0"/>
              <w:contextualSpacing/>
              <w:rPr>
                <w:color w:val="000000"/>
                <w:sz w:val="20"/>
                <w:szCs w:val="20"/>
              </w:rPr>
            </w:pPr>
            <w:r>
              <w:rPr>
                <w:color w:val="000000"/>
                <w:sz w:val="20"/>
                <w:szCs w:val="20"/>
              </w:rPr>
              <w:t xml:space="preserve">4.1. Способный выразить себя </w:t>
              <w:br/>
              <w:t>в разных видах деятельности (игровой, трудовой, учебной и пр.) в соответствии с нравственными ценностями и нормами.</w:t>
            </w:r>
          </w:p>
          <w:p>
            <w:pPr>
              <w:pStyle w:val="14"/>
              <w:shd w:val="clear" w:color="auto" w:fill="FFFFFF"/>
              <w:spacing w:beforeAutospacing="0" w:before="0" w:afterAutospacing="0" w:after="0"/>
              <w:contextualSpacing/>
              <w:rPr>
                <w:color w:val="000000"/>
                <w:sz w:val="20"/>
                <w:szCs w:val="20"/>
              </w:rPr>
            </w:pPr>
            <w:r>
              <w:rPr>
                <w:color w:val="000000"/>
                <w:sz w:val="20"/>
                <w:szCs w:val="20"/>
              </w:rPr>
              <w:t xml:space="preserve">4.2. 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w:t>
              <w:br/>
              <w:t>в самовыражении, в том числе творческом.</w:t>
            </w:r>
          </w:p>
          <w:p>
            <w:pPr>
              <w:pStyle w:val="Normal"/>
              <w:rPr>
                <w:color w:val="000000"/>
                <w:sz w:val="20"/>
                <w:szCs w:val="20"/>
              </w:rPr>
            </w:pPr>
            <w:r>
              <w:rPr>
                <w:color w:val="000000"/>
                <w:sz w:val="20"/>
                <w:szCs w:val="20"/>
              </w:rPr>
              <w:t xml:space="preserve">4.3. Активный, проявляющий самостоятельность и инициативу </w:t>
              <w:br/>
              <w:t xml:space="preserve">в познавательной, игровой, коммуникативной и продуктивных видах деятельности </w:t>
              <w:br/>
              <w:t>и в самообслуживании.</w:t>
            </w:r>
          </w:p>
          <w:p>
            <w:pPr>
              <w:pStyle w:val="Normal"/>
              <w:spacing w:before="0" w:after="0"/>
              <w:ind w:firstLine="33"/>
              <w:contextualSpacing/>
              <w:rPr>
                <w:color w:val="000000"/>
                <w:sz w:val="20"/>
                <w:szCs w:val="20"/>
              </w:rPr>
            </w:pPr>
            <w:r>
              <w:rPr>
                <w:color w:val="000000"/>
                <w:sz w:val="20"/>
                <w:szCs w:val="20"/>
              </w:rPr>
              <w:t xml:space="preserve">4.4. Способный чувствовать прекрасное в быту, природе, поступках, искусстве, стремящийся к отображению прекрасного </w:t>
              <w:br/>
              <w:t xml:space="preserve">в продуктивных видах деятельности, обладающий основами художественно-эстетического вкуса. Эмоционально отзывчивый к душевной </w:t>
              <w:br/>
              <w:t>и физической красоте человека, окружающего мира, произведений искусства.</w:t>
            </w:r>
          </w:p>
          <w:p>
            <w:pPr>
              <w:pStyle w:val="ListParagraph"/>
              <w:ind w:left="0" w:hanging="0"/>
              <w:rPr>
                <w:color w:val="000000"/>
                <w:lang w:val="ru-RU"/>
              </w:rPr>
            </w:pPr>
            <w:r>
              <w:rPr>
                <w:color w:val="000000"/>
                <w:lang w:val="ru-RU"/>
              </w:rPr>
              <w:t xml:space="preserve">4.5. Способный к самостоятельному поиску решений в зависимости </w:t>
              <w:br/>
              <w:t>от знакомых жизненных ситуаций.</w:t>
            </w:r>
          </w:p>
          <w:p>
            <w:pPr>
              <w:pStyle w:val="ListParagraph"/>
              <w:ind w:left="0" w:hanging="0"/>
              <w:rPr>
                <w:color w:val="000000"/>
                <w:lang w:val="ru-RU"/>
              </w:rPr>
            </w:pPr>
            <w:r>
              <w:rPr>
                <w:color w:val="000000"/>
                <w:lang w:val="ru-RU"/>
              </w:rPr>
              <w:t xml:space="preserve">4.6. Мотивированный к посильной проектной и исследовательской деятельности экспериментированию, открытиям, проявляющий любопытство </w:t>
              <w:br/>
              <w:t xml:space="preserve">и стремление к самостоятельному решению интеллектуальных </w:t>
              <w:br/>
              <w:t>и практических задач.</w:t>
            </w:r>
          </w:p>
          <w:p>
            <w:pPr>
              <w:pStyle w:val="Normal"/>
              <w:spacing w:before="0" w:after="0"/>
              <w:contextualSpacing/>
              <w:rPr>
                <w:color w:val="000000"/>
                <w:sz w:val="20"/>
                <w:szCs w:val="20"/>
              </w:rPr>
            </w:pPr>
            <w:r>
              <w:rPr>
                <w:color w:val="000000"/>
                <w:sz w:val="20"/>
                <w:szCs w:val="20"/>
              </w:rPr>
              <w:t xml:space="preserve">4.7. Не принимающий действия </w:t>
              <w:br/>
              <w:t xml:space="preserve">и поступки, противоречащие нормам нравственности и культуры поведения. </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22"/>
              </w:numPr>
              <w:rPr>
                <w:color w:val="000000"/>
              </w:rPr>
            </w:pPr>
            <w:r>
              <w:rPr>
                <w:color w:val="000000"/>
              </w:rPr>
              <w:t>проявляет любознательность и интерес 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и незнакомых взрослых);</w:t>
            </w:r>
          </w:p>
          <w:p>
            <w:pPr>
              <w:pStyle w:val="ListParagraph"/>
              <w:numPr>
                <w:ilvl w:val="0"/>
                <w:numId w:val="22"/>
              </w:numPr>
              <w:rPr>
                <w:color w:val="000000"/>
              </w:rPr>
            </w:pPr>
            <w:r>
              <w:rPr>
                <w:color w:val="000000"/>
              </w:rPr>
              <w:t>проявляет инициативу в самостоятельном решении несложных практических проблем и в реализации собственных идей и замыслов;</w:t>
            </w:r>
          </w:p>
          <w:p>
            <w:pPr>
              <w:pStyle w:val="14"/>
              <w:numPr>
                <w:ilvl w:val="0"/>
                <w:numId w:val="22"/>
              </w:numPr>
              <w:shd w:val="clear" w:color="auto" w:fill="FFFFFF"/>
              <w:spacing w:beforeAutospacing="0" w:before="0" w:afterAutospacing="0" w:after="0"/>
              <w:contextualSpacing/>
              <w:rPr>
                <w:color w:val="000000"/>
                <w:sz w:val="20"/>
                <w:szCs w:val="20"/>
              </w:rPr>
            </w:pPr>
            <w:r>
              <w:rPr>
                <w:color w:val="000000"/>
                <w:sz w:val="20"/>
                <w:szCs w:val="20"/>
              </w:rPr>
              <w:t>проявляет инициативу в получении новой информации и практического опыта;</w:t>
            </w:r>
          </w:p>
          <w:p>
            <w:pPr>
              <w:pStyle w:val="14"/>
              <w:numPr>
                <w:ilvl w:val="0"/>
                <w:numId w:val="22"/>
              </w:numPr>
              <w:shd w:val="clear" w:color="auto" w:fill="FFFFFF"/>
              <w:spacing w:beforeAutospacing="0" w:before="0" w:afterAutospacing="0" w:after="0"/>
              <w:contextualSpacing/>
              <w:rPr>
                <w:color w:val="000000"/>
                <w:sz w:val="20"/>
                <w:szCs w:val="20"/>
              </w:rPr>
            </w:pPr>
            <w:r>
              <w:rPr>
                <w:color w:val="000000"/>
                <w:sz w:val="20"/>
                <w:szCs w:val="20"/>
              </w:rPr>
              <w:t>проявляет желание сотрудничать с другими детьми и взрослыми в решении посильных общественных задач.</w:t>
            </w:r>
          </w:p>
        </w:tc>
      </w:tr>
      <w:tr>
        <w:trPr/>
        <w:tc>
          <w:tcPr>
            <w:tcW w:w="3509"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b/>
                <w:bCs/>
                <w:color w:val="000000"/>
                <w:sz w:val="20"/>
                <w:szCs w:val="20"/>
              </w:rPr>
              <w:t>5. Зрелое сетевое поведение</w:t>
            </w:r>
            <w:r>
              <w:rPr>
                <w:color w:val="000000"/>
                <w:sz w:val="20"/>
                <w:szCs w:val="20"/>
              </w:rPr>
              <w:t xml:space="preserve"> Эффективно и уверенно </w:t>
              <w:br/>
              <w:t>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2552" w:type="dxa"/>
            <w:tcBorders>
              <w:top w:val="single" w:sz="4" w:space="0" w:color="000000"/>
              <w:left w:val="single" w:sz="4" w:space="0" w:color="000000"/>
              <w:bottom w:val="single" w:sz="4" w:space="0" w:color="000000"/>
              <w:right w:val="single" w:sz="4" w:space="0" w:color="000000"/>
            </w:tcBorders>
          </w:tcPr>
          <w:p>
            <w:pPr>
              <w:pStyle w:val="ListParagraph"/>
              <w:numPr>
                <w:ilvl w:val="0"/>
                <w:numId w:val="23"/>
              </w:numPr>
              <w:rPr>
                <w:color w:val="000000"/>
              </w:rPr>
            </w:pPr>
            <w:r>
              <w:rPr>
                <w:color w:val="000000"/>
              </w:rPr>
              <w:t>формирование уважения к закону и правопорядку</w:t>
            </w:r>
            <w:r>
              <w:rPr>
                <w:color w:val="000000"/>
                <w:lang w:val="ru-RU"/>
              </w:rPr>
              <w:t>;</w:t>
            </w:r>
          </w:p>
          <w:p>
            <w:pPr>
              <w:pStyle w:val="ListParagraph"/>
              <w:numPr>
                <w:ilvl w:val="0"/>
                <w:numId w:val="23"/>
              </w:numPr>
              <w:rPr>
                <w:color w:val="000000"/>
              </w:rPr>
            </w:pPr>
            <w:r>
              <w:rPr>
                <w:color w:val="000000"/>
              </w:rPr>
              <w:t>формирование взаимного уважения</w:t>
            </w:r>
            <w:r>
              <w:rPr>
                <w:color w:val="000000"/>
                <w:lang w:val="ru-RU"/>
              </w:rPr>
              <w:t>;</w:t>
            </w:r>
          </w:p>
          <w:p>
            <w:pPr>
              <w:pStyle w:val="ListParagraph"/>
              <w:numPr>
                <w:ilvl w:val="0"/>
                <w:numId w:val="23"/>
              </w:numPr>
              <w:rPr>
                <w:color w:val="000000"/>
              </w:rPr>
            </w:pPr>
            <w:r>
              <w:rPr>
                <w:color w:val="000000"/>
              </w:rPr>
              <w:t>формирование бережного отношения к природе и окружающей среде</w:t>
            </w:r>
            <w:r>
              <w:rPr>
                <w:color w:val="000000"/>
                <w:lang w:val="ru-RU"/>
              </w:rPr>
              <w:t>.</w:t>
            </w:r>
          </w:p>
        </w:tc>
        <w:tc>
          <w:tcPr>
            <w:tcW w:w="3970"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5.1. Способный отличать реальный мир от воображаемого и виртуального и действовать сообразно их специфике.</w:t>
            </w:r>
          </w:p>
          <w:p>
            <w:pPr>
              <w:pStyle w:val="Normal"/>
              <w:spacing w:before="0" w:after="0"/>
              <w:contextualSpacing/>
              <w:rPr>
                <w:color w:val="000000"/>
                <w:sz w:val="20"/>
                <w:szCs w:val="20"/>
              </w:rPr>
            </w:pPr>
            <w:r>
              <w:rPr>
                <w:color w:val="000000"/>
                <w:sz w:val="20"/>
                <w:szCs w:val="20"/>
              </w:rPr>
              <w:t>5.2. Способный общаться и взаимодействовать с другими детьми и взрослыми с помощью простых цифровых технологий и устройств.</w:t>
            </w:r>
          </w:p>
          <w:p>
            <w:pPr>
              <w:pStyle w:val="Normal"/>
              <w:spacing w:before="0" w:after="0"/>
              <w:contextualSpacing/>
              <w:rPr>
                <w:color w:val="000000"/>
                <w:sz w:val="20"/>
                <w:szCs w:val="20"/>
              </w:rPr>
            </w:pPr>
            <w:r>
              <w:rPr>
                <w:color w:val="000000"/>
                <w:sz w:val="20"/>
                <w:szCs w:val="20"/>
              </w:rPr>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24"/>
              </w:numPr>
              <w:rPr>
                <w:color w:val="000000"/>
              </w:rPr>
            </w:pPr>
            <w:r>
              <w:rPr>
                <w:color w:val="000000"/>
              </w:rPr>
              <w:t>осознанно выполняет правила здоровьесбережения и техники безопасности при использования разных средств сетевой среды и виртуальных ресурсов;</w:t>
            </w:r>
          </w:p>
          <w:p>
            <w:pPr>
              <w:pStyle w:val="ListParagraph"/>
              <w:numPr>
                <w:ilvl w:val="0"/>
                <w:numId w:val="24"/>
              </w:numPr>
              <w:rPr>
                <w:color w:val="000000"/>
              </w:rPr>
            </w:pPr>
            <w:r>
              <w:rPr>
                <w:color w:val="000000"/>
              </w:rPr>
              <w:t>использует простые средства сетевого взаимодействия для установления общественно полезных и продуктивных контактов с другими людьми;</w:t>
            </w:r>
          </w:p>
          <w:p>
            <w:pPr>
              <w:pStyle w:val="ListParagraph"/>
              <w:numPr>
                <w:ilvl w:val="0"/>
                <w:numId w:val="24"/>
              </w:numPr>
              <w:rPr>
                <w:color w:val="000000"/>
              </w:rPr>
            </w:pPr>
            <w:r>
              <w:rPr>
                <w:color w:val="000000"/>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trPr/>
        <w:tc>
          <w:tcPr>
            <w:tcW w:w="3509"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b/>
                <w:b/>
                <w:bCs/>
                <w:color w:val="000000"/>
                <w:sz w:val="20"/>
                <w:szCs w:val="20"/>
              </w:rPr>
            </w:pPr>
            <w:r>
              <w:rPr>
                <w:color w:val="000000"/>
                <w:sz w:val="20"/>
                <w:szCs w:val="20"/>
              </w:rPr>
              <w:t>6.</w:t>
            </w:r>
            <w:r>
              <w:rPr>
                <w:b/>
                <w:bCs/>
                <w:color w:val="000000"/>
                <w:sz w:val="20"/>
                <w:szCs w:val="20"/>
              </w:rPr>
              <w:t xml:space="preserve"> Экономическая активность</w:t>
            </w:r>
          </w:p>
          <w:p>
            <w:pPr>
              <w:pStyle w:val="Normal"/>
              <w:spacing w:before="0" w:after="0"/>
              <w:contextualSpacing/>
              <w:rPr>
                <w:color w:val="000000"/>
                <w:sz w:val="20"/>
                <w:szCs w:val="20"/>
              </w:rPr>
            </w:pPr>
            <w:r>
              <w:rPr>
                <w:color w:val="000000"/>
                <w:sz w:val="20"/>
                <w:szCs w:val="20"/>
              </w:rPr>
              <w:t xml:space="preserve">Проявляющий стремление </w:t>
              <w:br/>
              <w:t xml:space="preserve">к созидательному труду, успешно достигающий поставленных жизненных целей за счёт высокой экономической активности </w:t>
              <w:br/>
              <w:t xml:space="preserve">и эффективного поведения </w:t>
              <w:br/>
              <w:t>на рынке труда в условиях многообразия социально-трудовых ролей, мотивированный к инновационной деятельности.</w:t>
            </w:r>
          </w:p>
        </w:tc>
        <w:tc>
          <w:tcPr>
            <w:tcW w:w="2552" w:type="dxa"/>
            <w:tcBorders>
              <w:top w:val="single" w:sz="4" w:space="0" w:color="000000"/>
              <w:left w:val="single" w:sz="4" w:space="0" w:color="000000"/>
              <w:bottom w:val="single" w:sz="4" w:space="0" w:color="000000"/>
              <w:right w:val="single" w:sz="4" w:space="0" w:color="000000"/>
            </w:tcBorders>
          </w:tcPr>
          <w:p>
            <w:pPr>
              <w:pStyle w:val="ListParagraph"/>
              <w:numPr>
                <w:ilvl w:val="0"/>
                <w:numId w:val="25"/>
              </w:numPr>
              <w:rPr>
                <w:color w:val="000000"/>
              </w:rPr>
            </w:pPr>
            <w:r>
              <w:rPr>
                <w:color w:val="000000"/>
              </w:rPr>
              <w:t>формирование гражданственности</w:t>
            </w:r>
            <w:r>
              <w:rPr>
                <w:color w:val="000000"/>
                <w:lang w:val="ru-RU"/>
              </w:rPr>
              <w:t>;</w:t>
            </w:r>
          </w:p>
          <w:p>
            <w:pPr>
              <w:pStyle w:val="ListParagraph"/>
              <w:numPr>
                <w:ilvl w:val="0"/>
                <w:numId w:val="25"/>
              </w:numPr>
              <w:rPr>
                <w:color w:val="000000"/>
              </w:rPr>
            </w:pPr>
            <w:r>
              <w:rPr>
                <w:color w:val="000000"/>
              </w:rPr>
              <w:t>формирование уважения к человеку труда и старшему поколению</w:t>
            </w:r>
            <w:r>
              <w:rPr>
                <w:color w:val="000000"/>
                <w:lang w:val="ru-RU"/>
              </w:rPr>
              <w:t>.</w:t>
            </w:r>
          </w:p>
        </w:tc>
        <w:tc>
          <w:tcPr>
            <w:tcW w:w="3970" w:type="dxa"/>
            <w:tcBorders>
              <w:top w:val="single" w:sz="4" w:space="0" w:color="000000"/>
              <w:left w:val="single" w:sz="4" w:space="0" w:color="000000"/>
              <w:bottom w:val="single" w:sz="4" w:space="0" w:color="000000"/>
              <w:right w:val="single" w:sz="4" w:space="0" w:color="000000"/>
            </w:tcBorders>
          </w:tcPr>
          <w:p>
            <w:pPr>
              <w:pStyle w:val="Normal"/>
              <w:spacing w:before="0" w:after="0"/>
              <w:ind w:firstLine="33"/>
              <w:contextualSpacing/>
              <w:rPr>
                <w:color w:val="000000"/>
                <w:sz w:val="20"/>
                <w:szCs w:val="20"/>
              </w:rPr>
            </w:pPr>
            <w:r>
              <w:rPr>
                <w:color w:val="000000"/>
                <w:sz w:val="20"/>
                <w:szCs w:val="20"/>
              </w:rPr>
              <w:t xml:space="preserve">6.1. Ценящий труд в семье и в обществе, уважает людей труда, результаты их деятельности, проявляющий трудолюбие при выполнении поручений </w:t>
              <w:br/>
              <w:t>и в самостоятельной деятельности. Бережно и уважительно относящийся к результатам своего труда, труда других людей.</w:t>
            </w:r>
          </w:p>
          <w:p>
            <w:pPr>
              <w:pStyle w:val="Normal"/>
              <w:spacing w:before="0" w:after="0"/>
              <w:ind w:firstLine="33"/>
              <w:contextualSpacing/>
              <w:rPr>
                <w:color w:val="000000"/>
                <w:sz w:val="20"/>
                <w:szCs w:val="20"/>
              </w:rPr>
            </w:pPr>
            <w:r>
              <w:rPr>
                <w:color w:val="000000"/>
                <w:sz w:val="20"/>
                <w:szCs w:val="20"/>
              </w:rPr>
              <w:t xml:space="preserve">6.2. Имеющий элементарные представления о профессиях </w:t>
              <w:br/>
              <w:t>и сферах человеческой деятельности, о роли знаний, науки, современного производства в жизни человека и общества.</w:t>
            </w:r>
          </w:p>
          <w:p>
            <w:pPr>
              <w:pStyle w:val="Normal"/>
              <w:spacing w:before="0" w:after="0"/>
              <w:ind w:firstLine="33"/>
              <w:contextualSpacing/>
              <w:rPr>
                <w:color w:val="000000"/>
                <w:sz w:val="20"/>
                <w:szCs w:val="20"/>
              </w:rPr>
            </w:pPr>
            <w:r>
              <w:rPr>
                <w:color w:val="000000"/>
                <w:sz w:val="20"/>
                <w:szCs w:val="20"/>
              </w:rPr>
              <w:t>6.3. Стремящийся к выполнению коллективных и индивидуальных проектов, заданий и поручений.</w:t>
            </w:r>
          </w:p>
          <w:p>
            <w:pPr>
              <w:pStyle w:val="Normal"/>
              <w:spacing w:before="0" w:after="0"/>
              <w:contextualSpacing/>
              <w:rPr>
                <w:color w:val="000000"/>
                <w:sz w:val="20"/>
                <w:szCs w:val="20"/>
              </w:rPr>
            </w:pPr>
            <w:r>
              <w:rPr>
                <w:color w:val="000000"/>
                <w:sz w:val="20"/>
                <w:szCs w:val="20"/>
              </w:rPr>
              <w:t>6.4. Стремящийся к сотрудничеству со сверстниками и взрослыми в трудовой деятельности.</w:t>
            </w:r>
          </w:p>
          <w:p>
            <w:pPr>
              <w:pStyle w:val="Normal"/>
              <w:spacing w:before="0" w:after="0"/>
              <w:ind w:firstLine="33"/>
              <w:contextualSpacing/>
              <w:rPr>
                <w:color w:val="000000"/>
                <w:sz w:val="20"/>
                <w:szCs w:val="20"/>
              </w:rPr>
            </w:pPr>
            <w:r>
              <w:rPr>
                <w:color w:val="000000"/>
                <w:sz w:val="20"/>
                <w:szCs w:val="20"/>
              </w:rPr>
              <w:t xml:space="preserve">6.5. Проявляющий </w:t>
            </w:r>
            <w:r>
              <w:rPr>
                <w:rFonts w:eastAsia="ZapfDingbats"/>
                <w:color w:val="000000"/>
                <w:sz w:val="20"/>
                <w:szCs w:val="20"/>
              </w:rPr>
              <w:t xml:space="preserve">интерес к </w:t>
            </w:r>
            <w:r>
              <w:rPr>
                <w:color w:val="000000"/>
                <w:sz w:val="20"/>
                <w:szCs w:val="20"/>
              </w:rPr>
              <w:t>общественно полезной деятельности.</w:t>
            </w:r>
          </w:p>
        </w:tc>
        <w:tc>
          <w:tcPr>
            <w:tcW w:w="4960" w:type="dxa"/>
            <w:tcBorders>
              <w:top w:val="single" w:sz="4" w:space="0" w:color="000000"/>
              <w:left w:val="single" w:sz="4" w:space="0" w:color="000000"/>
              <w:bottom w:val="single" w:sz="4" w:space="0" w:color="000000"/>
              <w:right w:val="single" w:sz="4" w:space="0" w:color="000000"/>
            </w:tcBorders>
          </w:tcPr>
          <w:p>
            <w:pPr>
              <w:pStyle w:val="14"/>
              <w:numPr>
                <w:ilvl w:val="0"/>
                <w:numId w:val="26"/>
              </w:numPr>
              <w:spacing w:beforeAutospacing="0" w:before="0" w:afterAutospacing="0" w:after="0"/>
              <w:rPr>
                <w:rFonts w:eastAsia="ZapfDingbats"/>
                <w:color w:val="000000"/>
                <w:sz w:val="20"/>
                <w:szCs w:val="20"/>
              </w:rPr>
            </w:pPr>
            <w:r>
              <w:rPr>
                <w:rFonts w:eastAsia="ZapfDingbats"/>
                <w:color w:val="000000"/>
                <w:sz w:val="20"/>
                <w:szCs w:val="20"/>
              </w:rPr>
              <w:t>имеет первичные представления о ценностях труда, о различных профессиях;</w:t>
            </w:r>
          </w:p>
          <w:p>
            <w:pPr>
              <w:pStyle w:val="14"/>
              <w:numPr>
                <w:ilvl w:val="0"/>
                <w:numId w:val="26"/>
              </w:numPr>
              <w:spacing w:beforeAutospacing="0" w:before="0" w:afterAutospacing="0" w:after="0"/>
              <w:rPr>
                <w:bCs/>
                <w:iCs/>
                <w:color w:val="000000"/>
                <w:sz w:val="20"/>
                <w:szCs w:val="20"/>
              </w:rPr>
            </w:pPr>
            <w:r>
              <w:rPr>
                <w:bCs/>
                <w:iCs/>
                <w:color w:val="000000"/>
                <w:sz w:val="20"/>
                <w:szCs w:val="20"/>
              </w:rPr>
              <w:t xml:space="preserve">проявляет уважение </w:t>
            </w:r>
            <w:r>
              <w:rPr>
                <w:color w:val="000000"/>
                <w:sz w:val="20"/>
                <w:szCs w:val="20"/>
              </w:rPr>
              <w:t>к людям труда в семье и в обществе;</w:t>
            </w:r>
          </w:p>
          <w:p>
            <w:pPr>
              <w:pStyle w:val="14"/>
              <w:numPr>
                <w:ilvl w:val="0"/>
                <w:numId w:val="26"/>
              </w:numPr>
              <w:spacing w:beforeAutospacing="0" w:before="0" w:afterAutospacing="0" w:after="0"/>
              <w:rPr>
                <w:color w:val="000000"/>
                <w:sz w:val="20"/>
                <w:szCs w:val="20"/>
              </w:rPr>
            </w:pPr>
            <w:r>
              <w:rPr>
                <w:rFonts w:eastAsia="ZapfDingbats"/>
                <w:color w:val="000000"/>
                <w:sz w:val="20"/>
                <w:szCs w:val="20"/>
              </w:rPr>
              <w:t xml:space="preserve">проявляет </w:t>
            </w:r>
            <w:r>
              <w:rPr>
                <w:color w:val="000000"/>
                <w:sz w:val="20"/>
                <w:szCs w:val="20"/>
              </w:rPr>
              <w:t>навыки сотрудничества со сверстниками и взрослыми в трудовой деятельности.</w:t>
            </w:r>
          </w:p>
        </w:tc>
      </w:tr>
      <w:tr>
        <w:trPr/>
        <w:tc>
          <w:tcPr>
            <w:tcW w:w="3509"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b/>
                <w:bCs/>
                <w:color w:val="000000"/>
                <w:sz w:val="20"/>
                <w:szCs w:val="20"/>
              </w:rPr>
              <w:t xml:space="preserve">7. Коммуникация </w:t>
              <w:br/>
              <w:t>и сотрудничество</w:t>
            </w:r>
            <w:r>
              <w:rPr>
                <w:color w:val="000000"/>
                <w:sz w:val="20"/>
                <w:szCs w:val="20"/>
              </w:rPr>
              <w:t xml:space="preserve"> </w:t>
            </w:r>
          </w:p>
          <w:p>
            <w:pPr>
              <w:pStyle w:val="Normal"/>
              <w:spacing w:before="0" w:after="0"/>
              <w:contextualSpacing/>
              <w:rPr>
                <w:color w:val="000000"/>
                <w:sz w:val="20"/>
                <w:szCs w:val="20"/>
              </w:rPr>
            </w:pPr>
            <w:r>
              <w:rPr>
                <w:color w:val="000000"/>
                <w:sz w:val="20"/>
                <w:szCs w:val="20"/>
              </w:rPr>
              <w:t xml:space="preserve">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br/>
              <w:t>на русском и родном языке.</w:t>
            </w:r>
          </w:p>
        </w:tc>
        <w:tc>
          <w:tcPr>
            <w:tcW w:w="2552" w:type="dxa"/>
            <w:tcBorders>
              <w:top w:val="single" w:sz="4" w:space="0" w:color="000000"/>
              <w:left w:val="single" w:sz="4" w:space="0" w:color="000000"/>
              <w:bottom w:val="single" w:sz="4" w:space="0" w:color="000000"/>
              <w:right w:val="single" w:sz="4" w:space="0" w:color="000000"/>
            </w:tcBorders>
          </w:tcPr>
          <w:p>
            <w:pPr>
              <w:pStyle w:val="ListParagraph"/>
              <w:numPr>
                <w:ilvl w:val="0"/>
                <w:numId w:val="27"/>
              </w:numPr>
              <w:rPr>
                <w:color w:val="000000"/>
              </w:rPr>
            </w:pPr>
            <w:r>
              <w:rPr>
                <w:color w:val="000000"/>
              </w:rPr>
              <w:t>формирование взаимного уважения</w:t>
            </w:r>
            <w:r>
              <w:rPr>
                <w:color w:val="000000"/>
                <w:lang w:val="ru-RU"/>
              </w:rPr>
              <w:t>;</w:t>
            </w:r>
          </w:p>
          <w:p>
            <w:pPr>
              <w:pStyle w:val="ListParagraph"/>
              <w:numPr>
                <w:ilvl w:val="0"/>
                <w:numId w:val="27"/>
              </w:numPr>
              <w:rPr>
                <w:color w:val="000000"/>
              </w:rPr>
            </w:pPr>
            <w:r>
              <w:rPr>
                <w:color w:val="000000"/>
              </w:rPr>
              <w:t>формирование бережного отношения к культурному наследию и традициям многонационального народа Российской Федерации</w:t>
            </w:r>
            <w:r>
              <w:rPr>
                <w:color w:val="000000"/>
                <w:lang w:val="ru-RU"/>
              </w:rPr>
              <w:t>.</w:t>
            </w:r>
          </w:p>
        </w:tc>
        <w:tc>
          <w:tcPr>
            <w:tcW w:w="3970" w:type="dxa"/>
            <w:tcBorders>
              <w:top w:val="single" w:sz="4" w:space="0" w:color="000000"/>
              <w:left w:val="single" w:sz="4" w:space="0" w:color="000000"/>
              <w:bottom w:val="single" w:sz="4" w:space="0" w:color="000000"/>
              <w:right w:val="single" w:sz="4" w:space="0" w:color="000000"/>
            </w:tcBorders>
          </w:tcPr>
          <w:p>
            <w:pPr>
              <w:pStyle w:val="Normal"/>
              <w:spacing w:before="0" w:after="0"/>
              <w:ind w:firstLine="33"/>
              <w:contextualSpacing/>
              <w:rPr>
                <w:color w:val="000000"/>
                <w:sz w:val="20"/>
                <w:szCs w:val="20"/>
              </w:rPr>
            </w:pPr>
            <w:r>
              <w:rPr>
                <w:color w:val="000000"/>
                <w:sz w:val="20"/>
                <w:szCs w:val="20"/>
              </w:rPr>
              <w:t xml:space="preserve">7.1. Владеющий основами речевой культуры, дружелюбный </w:t>
              <w:br/>
              <w:t>и доброжелательный, умеющий слушать и слышать собеседника, взаимодействовать со взрослыми и сверстниками на основе общих интересов и дел.</w:t>
            </w:r>
          </w:p>
          <w:p>
            <w:pPr>
              <w:pStyle w:val="Normal"/>
              <w:spacing w:before="0" w:after="0"/>
              <w:ind w:firstLine="33"/>
              <w:contextualSpacing/>
              <w:rPr>
                <w:color w:val="000000"/>
                <w:sz w:val="20"/>
                <w:szCs w:val="20"/>
              </w:rPr>
            </w:pPr>
            <w:r>
              <w:rPr>
                <w:color w:val="000000"/>
                <w:sz w:val="20"/>
                <w:szCs w:val="20"/>
              </w:rPr>
              <w:t>7.2. Следующий элементарным общественным нормам и правилам поведения, владеет основами управления эмоциональным состоянием (эмоциональный интеллект).</w:t>
            </w:r>
          </w:p>
          <w:p>
            <w:pPr>
              <w:pStyle w:val="Normal"/>
              <w:spacing w:before="0" w:after="0"/>
              <w:ind w:firstLine="33"/>
              <w:contextualSpacing/>
              <w:rPr>
                <w:color w:val="000000"/>
                <w:sz w:val="20"/>
                <w:szCs w:val="20"/>
              </w:rPr>
            </w:pPr>
            <w:r>
              <w:rPr>
                <w:color w:val="000000"/>
                <w:sz w:val="20"/>
                <w:szCs w:val="20"/>
              </w:rPr>
              <w:t>7.3. Ориентирующийся в окружающей среде (городской, сельской), следует принятым в обществе нормам и правилам поведения (социальный интеллект).</w:t>
            </w:r>
          </w:p>
          <w:p>
            <w:pPr>
              <w:pStyle w:val="Normal"/>
              <w:spacing w:before="0" w:after="0"/>
              <w:ind w:firstLine="33"/>
              <w:contextualSpacing/>
              <w:rPr>
                <w:color w:val="000000"/>
                <w:sz w:val="20"/>
                <w:szCs w:val="20"/>
              </w:rPr>
            </w:pPr>
            <w:r>
              <w:rPr>
                <w:color w:val="000000"/>
                <w:sz w:val="20"/>
                <w:szCs w:val="20"/>
              </w:rPr>
              <w:t>7.4. Владеющий средствами вербального и невербального общения.</w:t>
            </w:r>
          </w:p>
          <w:p>
            <w:pPr>
              <w:pStyle w:val="Normal"/>
              <w:spacing w:before="0" w:after="0"/>
              <w:contextualSpacing/>
              <w:rPr>
                <w:color w:val="000000"/>
                <w:sz w:val="20"/>
                <w:szCs w:val="20"/>
              </w:rPr>
            </w:pPr>
            <w:r>
              <w:rPr>
                <w:color w:val="000000"/>
                <w:sz w:val="20"/>
                <w:szCs w:val="20"/>
              </w:rPr>
              <w:t>7.5. Демонстрирующий в общении самоуважение и уважение к другим людям, их правам и свободам.</w:t>
            </w:r>
          </w:p>
          <w:p>
            <w:pPr>
              <w:pStyle w:val="Normal"/>
              <w:spacing w:before="0" w:after="0"/>
              <w:ind w:firstLine="33"/>
              <w:contextualSpacing/>
              <w:rPr>
                <w:color w:val="000000"/>
                <w:sz w:val="20"/>
                <w:szCs w:val="20"/>
              </w:rPr>
            </w:pPr>
            <w:r>
              <w:rPr>
                <w:color w:val="000000"/>
                <w:sz w:val="20"/>
                <w:szCs w:val="20"/>
              </w:rPr>
              <w:t>7.6. Принимающий запрет на физическое и психологическое воздействие на другого человека.</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28"/>
              </w:numPr>
              <w:rPr>
                <w:color w:val="000000"/>
              </w:rPr>
            </w:pPr>
            <w:r>
              <w:rPr>
                <w:color w:val="000000"/>
              </w:rPr>
              <w:t>умеет выслушать замечание и адекватно отреагировать на него (эмоционально, вербально);</w:t>
            </w:r>
          </w:p>
          <w:p>
            <w:pPr>
              <w:pStyle w:val="ListParagraph"/>
              <w:numPr>
                <w:ilvl w:val="0"/>
                <w:numId w:val="28"/>
              </w:numPr>
              <w:rPr>
                <w:color w:val="000000"/>
              </w:rPr>
            </w:pPr>
            <w:r>
              <w:rPr>
                <w:color w:val="000000"/>
              </w:rPr>
              <w:t>умеет выразить и отстоять свою позицию, а также принять позицию другого человека (сверстника, взрослого);</w:t>
            </w:r>
          </w:p>
          <w:p>
            <w:pPr>
              <w:pStyle w:val="ListParagraph"/>
              <w:numPr>
                <w:ilvl w:val="0"/>
                <w:numId w:val="28"/>
              </w:numPr>
              <w:rPr>
                <w:color w:val="000000"/>
              </w:rPr>
            </w:pPr>
            <w:r>
              <w:rPr>
                <w:color w:val="000000"/>
              </w:rPr>
              <w:t>отрицательно относиться к лжи и манипуляции (в собственном поведении и со стороны других людей);</w:t>
            </w:r>
          </w:p>
          <w:p>
            <w:pPr>
              <w:pStyle w:val="ListParagraph"/>
              <w:numPr>
                <w:ilvl w:val="0"/>
                <w:numId w:val="28"/>
              </w:numPr>
              <w:rPr>
                <w:color w:val="000000"/>
              </w:rPr>
            </w:pPr>
            <w:r>
              <w:rPr>
                <w:color w:val="000000"/>
              </w:rPr>
              <w:t xml:space="preserve">стремится обличить несправедливость </w:t>
              <w:br/>
              <w:t>и встать на защиту несправедливо обиженного;</w:t>
            </w:r>
          </w:p>
          <w:p>
            <w:pPr>
              <w:pStyle w:val="ListParagraph"/>
              <w:numPr>
                <w:ilvl w:val="0"/>
                <w:numId w:val="28"/>
              </w:numPr>
              <w:rPr>
                <w:color w:val="000000"/>
              </w:rPr>
            </w:pPr>
            <w:r>
              <w:rPr>
                <w:color w:val="000000"/>
              </w:rPr>
              <w:t>выполняет разные виды заданий, поручений, просьб, связанных</w:t>
            </w:r>
            <w:r>
              <w:rPr>
                <w:color w:val="000000"/>
                <w:lang w:val="ru-RU"/>
              </w:rPr>
              <w:t xml:space="preserve"> </w:t>
            </w:r>
            <w:r>
              <w:rPr>
                <w:color w:val="000000"/>
              </w:rPr>
              <w:t>с гармонизацией общественного окружения;</w:t>
            </w:r>
          </w:p>
          <w:p>
            <w:pPr>
              <w:pStyle w:val="ListParagraph"/>
              <w:numPr>
                <w:ilvl w:val="0"/>
                <w:numId w:val="28"/>
              </w:numPr>
              <w:rPr>
                <w:color w:val="000000"/>
              </w:rPr>
            </w:pPr>
            <w:r>
              <w:rPr>
                <w:color w:val="000000"/>
              </w:rPr>
              <w:t xml:space="preserve">умеет выступить и в роли организатора, </w:t>
              <w:br/>
              <w:t>и в роли исполнителя в деловом, игровом, коммуникативном взаимодействии;</w:t>
            </w:r>
          </w:p>
          <w:p>
            <w:pPr>
              <w:pStyle w:val="ListParagraph"/>
              <w:numPr>
                <w:ilvl w:val="0"/>
                <w:numId w:val="28"/>
              </w:numPr>
              <w:rPr>
                <w:color w:val="000000"/>
              </w:rPr>
            </w:pPr>
            <w:r>
              <w:rPr>
                <w:color w:val="000000"/>
              </w:rPr>
              <w:t>оказывает посильную помощь другим людям (сверстникам и взрослым) по их просьбе и собственной инициативе.</w:t>
            </w:r>
          </w:p>
        </w:tc>
      </w:tr>
      <w:tr>
        <w:trPr/>
        <w:tc>
          <w:tcPr>
            <w:tcW w:w="3509"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 xml:space="preserve">8. </w:t>
            </w:r>
            <w:r>
              <w:rPr>
                <w:b/>
                <w:bCs/>
                <w:color w:val="000000"/>
                <w:sz w:val="20"/>
                <w:szCs w:val="20"/>
              </w:rPr>
              <w:t>Здоровье и безопасность</w:t>
            </w:r>
            <w:r>
              <w:rPr>
                <w:color w:val="000000"/>
                <w:sz w:val="20"/>
                <w:szCs w:val="20"/>
              </w:rPr>
              <w:t xml:space="preserve">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w:t>
              <w:b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2552" w:type="dxa"/>
            <w:tcBorders>
              <w:top w:val="single" w:sz="4" w:space="0" w:color="000000"/>
              <w:left w:val="single" w:sz="4" w:space="0" w:color="000000"/>
              <w:bottom w:val="single" w:sz="4" w:space="0" w:color="000000"/>
              <w:right w:val="single" w:sz="4" w:space="0" w:color="000000"/>
            </w:tcBorders>
          </w:tcPr>
          <w:p>
            <w:pPr>
              <w:pStyle w:val="ListParagraph"/>
              <w:numPr>
                <w:ilvl w:val="0"/>
                <w:numId w:val="29"/>
              </w:numPr>
              <w:rPr>
                <w:color w:val="000000"/>
              </w:rPr>
            </w:pPr>
            <w:r>
              <w:rPr>
                <w:color w:val="000000"/>
              </w:rPr>
              <w:t>формирование уважения к закону и правопорядку</w:t>
            </w:r>
            <w:r>
              <w:rPr>
                <w:color w:val="000000"/>
                <w:lang w:val="ru-RU"/>
              </w:rPr>
              <w:t>;</w:t>
            </w:r>
          </w:p>
          <w:p>
            <w:pPr>
              <w:pStyle w:val="ListParagraph"/>
              <w:numPr>
                <w:ilvl w:val="0"/>
                <w:numId w:val="29"/>
              </w:numPr>
              <w:rPr>
                <w:color w:val="000000"/>
              </w:rPr>
            </w:pPr>
            <w:r>
              <w:rPr>
                <w:color w:val="000000"/>
              </w:rPr>
              <w:t>формирование взаимного уважения</w:t>
            </w:r>
            <w:r>
              <w:rPr>
                <w:color w:val="000000"/>
                <w:lang w:val="ru-RU"/>
              </w:rPr>
              <w:t>;</w:t>
            </w:r>
          </w:p>
          <w:p>
            <w:pPr>
              <w:pStyle w:val="ListParagraph"/>
              <w:numPr>
                <w:ilvl w:val="0"/>
                <w:numId w:val="29"/>
              </w:numPr>
              <w:rPr>
                <w:color w:val="000000"/>
              </w:rPr>
            </w:pPr>
            <w:r>
              <w:rPr>
                <w:color w:val="000000"/>
              </w:rPr>
              <w:t>формирование бережного отношения к природе и окружающей среде</w:t>
            </w:r>
            <w:r>
              <w:rPr>
                <w:color w:val="000000"/>
                <w:lang w:val="ru-RU"/>
              </w:rPr>
              <w:t>.</w:t>
            </w:r>
          </w:p>
          <w:p>
            <w:pPr>
              <w:pStyle w:val="Normal"/>
              <w:ind w:firstLine="33"/>
              <w:rPr>
                <w:color w:val="000000"/>
                <w:sz w:val="20"/>
                <w:szCs w:val="20"/>
                <w:lang w:val="x-none"/>
              </w:rPr>
            </w:pPr>
            <w:r>
              <w:rPr>
                <w:color w:val="000000"/>
                <w:sz w:val="20"/>
                <w:szCs w:val="20"/>
                <w:lang w:val="x-none"/>
              </w:rPr>
            </w:r>
          </w:p>
        </w:tc>
        <w:tc>
          <w:tcPr>
            <w:tcW w:w="3970"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color w:val="000000"/>
                <w:sz w:val="20"/>
                <w:szCs w:val="20"/>
              </w:rPr>
              <w:t xml:space="preserve">8.1. </w:t>
            </w:r>
            <w:r>
              <w:rPr>
                <w:bCs/>
                <w:color w:val="000000"/>
                <w:sz w:val="20"/>
                <w:szCs w:val="20"/>
              </w:rPr>
              <w:t xml:space="preserve">Обладающий жизнестойкостью и оптимизмом, основными навыками личной и общественной гигиены, стремится соблюдать правила безопасного поведения </w:t>
              <w:br/>
              <w:t>в быту, социуме, природе.</w:t>
            </w:r>
          </w:p>
          <w:p>
            <w:pPr>
              <w:pStyle w:val="Normal"/>
              <w:spacing w:before="0" w:after="0"/>
              <w:contextualSpacing/>
              <w:rPr>
                <w:color w:val="000000"/>
                <w:sz w:val="20"/>
                <w:szCs w:val="20"/>
              </w:rPr>
            </w:pPr>
            <w:r>
              <w:rPr>
                <w:color w:val="000000"/>
                <w:sz w:val="20"/>
                <w:szCs w:val="20"/>
              </w:rPr>
              <w:t>8.2. Обладающий элементарными представлениями об особенностях здорового образа жизни.</w:t>
            </w:r>
          </w:p>
          <w:p>
            <w:pPr>
              <w:pStyle w:val="Normal"/>
              <w:spacing w:before="0" w:after="0"/>
              <w:contextualSpacing/>
              <w:rPr>
                <w:color w:val="000000"/>
                <w:sz w:val="20"/>
                <w:szCs w:val="20"/>
              </w:rPr>
            </w:pPr>
            <w:r>
              <w:rPr>
                <w:color w:val="000000"/>
                <w:sz w:val="20"/>
                <w:szCs w:val="20"/>
              </w:rPr>
              <w:t>8.3. Обладающий элементарными представлениями о правилах безопасности дома, на улице, на дороге, на воде.</w:t>
            </w:r>
          </w:p>
          <w:p>
            <w:pPr>
              <w:pStyle w:val="Normal"/>
              <w:spacing w:before="0" w:after="0"/>
              <w:contextualSpacing/>
              <w:rPr>
                <w:color w:val="000000"/>
                <w:sz w:val="20"/>
                <w:szCs w:val="20"/>
              </w:rPr>
            </w:pPr>
            <w:r>
              <w:rPr>
                <w:color w:val="000000"/>
                <w:sz w:val="20"/>
                <w:szCs w:val="20"/>
              </w:rPr>
              <w:t xml:space="preserve">8.4. Соблюдающий правила здорового, экологически целесообразного образа жизни </w:t>
              <w:br/>
              <w:t>и поведения, безопасного для человека и окружающей среды.</w:t>
            </w:r>
          </w:p>
          <w:p>
            <w:pPr>
              <w:pStyle w:val="Normal"/>
              <w:spacing w:before="0" w:after="0"/>
              <w:ind w:firstLine="33"/>
              <w:contextualSpacing/>
              <w:rPr>
                <w:color w:val="000000"/>
                <w:sz w:val="20"/>
                <w:szCs w:val="20"/>
              </w:rPr>
            </w:pPr>
            <w:r>
              <w:rPr>
                <w:color w:val="000000"/>
                <w:sz w:val="20"/>
                <w:szCs w:val="20"/>
              </w:rPr>
              <w:t>8.5. Чутко и гуманно относящийся ко всем объектам живой и неживой природы.</w:t>
            </w:r>
          </w:p>
          <w:p>
            <w:pPr>
              <w:pStyle w:val="Normal"/>
              <w:spacing w:before="0" w:after="0"/>
              <w:contextualSpacing/>
              <w:rPr>
                <w:color w:val="000000"/>
                <w:sz w:val="20"/>
                <w:szCs w:val="20"/>
              </w:rPr>
            </w:pPr>
            <w:r>
              <w:rPr>
                <w:color w:val="000000"/>
                <w:sz w:val="20"/>
                <w:szCs w:val="20"/>
              </w:rPr>
              <w:t>8.6. Понимающий ценность собственной жизни и необходимость заботиться о собственном здоровье и безопасности</w:t>
            </w:r>
          </w:p>
        </w:tc>
        <w:tc>
          <w:tcPr>
            <w:tcW w:w="4960" w:type="dxa"/>
            <w:tcBorders>
              <w:top w:val="single" w:sz="4" w:space="0" w:color="000000"/>
              <w:left w:val="single" w:sz="4" w:space="0" w:color="000000"/>
              <w:bottom w:val="single" w:sz="4" w:space="0" w:color="000000"/>
              <w:right w:val="single" w:sz="4" w:space="0" w:color="000000"/>
            </w:tcBorders>
          </w:tcPr>
          <w:p>
            <w:pPr>
              <w:pStyle w:val="ListParagraph"/>
              <w:numPr>
                <w:ilvl w:val="0"/>
                <w:numId w:val="30"/>
              </w:numPr>
              <w:rPr>
                <w:color w:val="000000"/>
              </w:rPr>
            </w:pPr>
            <w:r>
              <w:rPr>
                <w:color w:val="000000"/>
              </w:rPr>
              <w:t xml:space="preserve">умеет регулировать свое поведение и эмоции в обществе, сдерживать негативные импульсы </w:t>
              <w:br/>
              <w:t>и состояния;</w:t>
            </w:r>
          </w:p>
          <w:p>
            <w:pPr>
              <w:pStyle w:val="ListParagraph"/>
              <w:numPr>
                <w:ilvl w:val="0"/>
                <w:numId w:val="30"/>
              </w:numPr>
              <w:rPr>
                <w:color w:val="000000"/>
              </w:rPr>
            </w:pPr>
            <w:r>
              <w:rPr>
                <w:color w:val="000000"/>
              </w:rPr>
              <w:t xml:space="preserve">знает и выполняет нормы и правила поведения в общественных местах </w:t>
              <w:br/>
              <w:t>в соответствии с их спецификой (детский сад, транспорт, поликлиника, магазин, музей, театр и пр.);</w:t>
            </w:r>
          </w:p>
          <w:p>
            <w:pPr>
              <w:pStyle w:val="ListParagraph"/>
              <w:numPr>
                <w:ilvl w:val="0"/>
                <w:numId w:val="30"/>
              </w:numPr>
              <w:rPr>
                <w:color w:val="000000"/>
              </w:rPr>
            </w:pPr>
            <w:r>
              <w:rPr>
                <w:color w:val="000000"/>
              </w:rPr>
              <w:t xml:space="preserve">умеет донести свою мысль с использованием разных средств общения до собеседника на основе особенностей его личности (возрастных, </w:t>
            </w:r>
            <w:r>
              <w:rPr>
                <w:color w:val="000000"/>
                <w:lang w:val="ru-RU"/>
              </w:rPr>
              <w:t>психологических</w:t>
            </w:r>
            <w:r>
              <w:rPr>
                <w:color w:val="000000"/>
              </w:rPr>
              <w:t>, физических);</w:t>
            </w:r>
          </w:p>
          <w:p>
            <w:pPr>
              <w:pStyle w:val="ListParagraph"/>
              <w:numPr>
                <w:ilvl w:val="0"/>
                <w:numId w:val="30"/>
              </w:numPr>
              <w:rPr>
                <w:color w:val="000000"/>
              </w:rPr>
            </w:pPr>
            <w:r>
              <w:rPr>
                <w:color w:val="000000"/>
              </w:rPr>
              <w:t>спокойно реагирует на непривычное поведение других людей, стремится обсудить его с взрослыми без осуждения;</w:t>
            </w:r>
          </w:p>
          <w:p>
            <w:pPr>
              <w:pStyle w:val="ListParagraph"/>
              <w:numPr>
                <w:ilvl w:val="0"/>
                <w:numId w:val="30"/>
              </w:numPr>
              <w:rPr>
                <w:color w:val="000000"/>
              </w:rPr>
            </w:pPr>
            <w:r>
              <w:rPr>
                <w:color w:val="000000"/>
              </w:rPr>
              <w:t>не применяет физического насилия и вербальной агрессии в общении с другими людьми;</w:t>
            </w:r>
          </w:p>
          <w:p>
            <w:pPr>
              <w:pStyle w:val="ListParagraph"/>
              <w:numPr>
                <w:ilvl w:val="0"/>
                <w:numId w:val="30"/>
              </w:numPr>
              <w:rPr>
                <w:color w:val="000000"/>
              </w:rPr>
            </w:pPr>
            <w:r>
              <w:rPr>
                <w:color w:val="000000"/>
              </w:rPr>
              <w:t>отстаивает свое достоинство и свои права в обществе сверстников и взрослых;</w:t>
            </w:r>
          </w:p>
          <w:p>
            <w:pPr>
              <w:pStyle w:val="ListParagraph"/>
              <w:numPr>
                <w:ilvl w:val="0"/>
                <w:numId w:val="30"/>
              </w:numPr>
              <w:rPr>
                <w:color w:val="000000"/>
              </w:rPr>
            </w:pPr>
            <w:r>
              <w:rPr>
                <w:color w:val="000000"/>
              </w:rPr>
              <w:t>помогает менее защищенным и слабым сверстникам отстаивать их права и достоинство;</w:t>
            </w:r>
          </w:p>
          <w:p>
            <w:pPr>
              <w:pStyle w:val="14"/>
              <w:numPr>
                <w:ilvl w:val="0"/>
                <w:numId w:val="30"/>
              </w:numPr>
              <w:spacing w:beforeAutospacing="0" w:before="0" w:afterAutospacing="0" w:after="0"/>
              <w:rPr>
                <w:iCs/>
                <w:color w:val="000000"/>
                <w:sz w:val="20"/>
                <w:szCs w:val="20"/>
              </w:rPr>
            </w:pPr>
            <w:r>
              <w:rPr>
                <w:rFonts w:eastAsia="ZapfDingbats"/>
                <w:color w:val="000000"/>
                <w:sz w:val="20"/>
                <w:szCs w:val="20"/>
              </w:rPr>
              <w:t xml:space="preserve">имеет первичные представления </w:t>
              <w:br/>
              <w:t xml:space="preserve">об экологических ценностях, основанных на заботе о </w:t>
            </w:r>
            <w:r>
              <w:rPr>
                <w:iCs/>
                <w:color w:val="000000"/>
                <w:sz w:val="20"/>
                <w:szCs w:val="20"/>
              </w:rPr>
              <w:t>живой и неживой природе, родном крае, бережном отношении к собственному здоровью;</w:t>
            </w:r>
          </w:p>
          <w:p>
            <w:pPr>
              <w:pStyle w:val="14"/>
              <w:numPr>
                <w:ilvl w:val="0"/>
                <w:numId w:val="30"/>
              </w:numPr>
              <w:spacing w:beforeAutospacing="0" w:before="0" w:afterAutospacing="0" w:after="0"/>
              <w:rPr>
                <w:color w:val="000000"/>
                <w:sz w:val="20"/>
                <w:szCs w:val="20"/>
              </w:rPr>
            </w:pPr>
            <w:r>
              <w:rPr>
                <w:color w:val="000000"/>
                <w:sz w:val="20"/>
                <w:szCs w:val="20"/>
              </w:rPr>
              <w:t xml:space="preserve">проявляет желание участвовать </w:t>
              <w:br/>
              <w:t>в экологических проектах, различных мероприятиях экологической направленности;</w:t>
            </w:r>
          </w:p>
          <w:p>
            <w:pPr>
              <w:pStyle w:val="14"/>
              <w:numPr>
                <w:ilvl w:val="0"/>
                <w:numId w:val="30"/>
              </w:numPr>
              <w:spacing w:beforeAutospacing="0" w:before="0" w:afterAutospacing="0" w:after="0"/>
              <w:rPr>
                <w:b/>
                <w:b/>
                <w:i/>
                <w:i/>
                <w:color w:val="000000"/>
                <w:sz w:val="20"/>
                <w:szCs w:val="20"/>
              </w:rPr>
            </w:pPr>
            <w:r>
              <w:rPr>
                <w:color w:val="000000"/>
                <w:sz w:val="20"/>
                <w:szCs w:val="20"/>
              </w:rPr>
              <w:t>проявляет разнообразные нравственные чувства, эмоционально-ценностное отношение к природе;</w:t>
            </w:r>
          </w:p>
          <w:p>
            <w:pPr>
              <w:pStyle w:val="ListParagraph"/>
              <w:numPr>
                <w:ilvl w:val="0"/>
                <w:numId w:val="30"/>
              </w:numPr>
              <w:rPr>
                <w:color w:val="000000"/>
              </w:rPr>
            </w:pPr>
            <w:r>
              <w:rPr>
                <w:color w:val="000000"/>
              </w:rPr>
              <w:t>имеет начальные знания о традициях нравственно-этического отношения к природе в культуре России, нормах экологической этики.</w:t>
            </w:r>
          </w:p>
        </w:tc>
      </w:tr>
      <w:tr>
        <w:trPr/>
        <w:tc>
          <w:tcPr>
            <w:tcW w:w="3509"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color w:val="000000"/>
                <w:sz w:val="20"/>
                <w:szCs w:val="20"/>
              </w:rPr>
            </w:pPr>
            <w:r>
              <w:rPr>
                <w:b/>
                <w:bCs/>
                <w:color w:val="000000"/>
                <w:sz w:val="20"/>
                <w:szCs w:val="20"/>
              </w:rPr>
              <w:t>9. Мобильность и устойчивость</w:t>
            </w:r>
          </w:p>
          <w:p>
            <w:pPr>
              <w:pStyle w:val="Normal"/>
              <w:spacing w:before="0" w:after="0"/>
              <w:contextualSpacing/>
              <w:rPr>
                <w:b/>
                <w:b/>
                <w:bCs/>
                <w:color w:val="000000"/>
                <w:sz w:val="20"/>
                <w:szCs w:val="20"/>
              </w:rPr>
            </w:pPr>
            <w:r>
              <w:rPr>
                <w:color w:val="000000"/>
                <w:sz w:val="20"/>
                <w:szCs w:val="20"/>
              </w:rPr>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w:t>
              <w:br/>
              <w:t xml:space="preserve">и образовательную мобильность, </w:t>
              <w:br/>
              <w:t xml:space="preserve">в том числе в форме непрерывного самообразования </w:t>
              <w:br/>
              <w:t>и самосовершенствования.</w:t>
            </w:r>
          </w:p>
        </w:tc>
        <w:tc>
          <w:tcPr>
            <w:tcW w:w="2552" w:type="dxa"/>
            <w:tcBorders>
              <w:top w:val="single" w:sz="4" w:space="0" w:color="000000"/>
              <w:left w:val="single" w:sz="4" w:space="0" w:color="000000"/>
              <w:bottom w:val="single" w:sz="4" w:space="0" w:color="000000"/>
              <w:right w:val="single" w:sz="4" w:space="0" w:color="000000"/>
            </w:tcBorders>
          </w:tcPr>
          <w:p>
            <w:pPr>
              <w:pStyle w:val="ListParagraph"/>
              <w:numPr>
                <w:ilvl w:val="0"/>
                <w:numId w:val="31"/>
              </w:numPr>
              <w:rPr>
                <w:color w:val="000000"/>
              </w:rPr>
            </w:pPr>
            <w:r>
              <w:rPr>
                <w:color w:val="000000"/>
              </w:rPr>
              <w:t xml:space="preserve">формирование основ </w:t>
            </w:r>
          </w:p>
          <w:p>
            <w:pPr>
              <w:pStyle w:val="ListParagraph"/>
              <w:numPr>
                <w:ilvl w:val="0"/>
                <w:numId w:val="31"/>
              </w:numPr>
              <w:rPr>
                <w:color w:val="000000"/>
              </w:rPr>
            </w:pPr>
            <w:r>
              <w:rPr>
                <w:color w:val="000000"/>
                <w:lang w:val="ru-RU"/>
              </w:rPr>
              <w:t>д</w:t>
            </w:r>
            <w:r>
              <w:rPr>
                <w:color w:val="000000"/>
              </w:rPr>
              <w:t>ружб</w:t>
            </w:r>
            <w:r>
              <w:rPr>
                <w:color w:val="000000"/>
                <w:lang w:val="ru-RU"/>
              </w:rPr>
              <w:t>ы</w:t>
            </w:r>
            <w:r>
              <w:rPr>
                <w:color w:val="000000"/>
              </w:rPr>
              <w:t>,</w:t>
            </w:r>
            <w:r>
              <w:rPr>
                <w:color w:val="000000"/>
                <w:lang w:val="ru-RU"/>
              </w:rPr>
              <w:t xml:space="preserve"> </w:t>
            </w:r>
            <w:r>
              <w:rPr>
                <w:color w:val="000000"/>
              </w:rPr>
              <w:t>взаимопомощ</w:t>
            </w:r>
            <w:r>
              <w:rPr>
                <w:color w:val="000000"/>
                <w:lang w:val="ru-RU"/>
              </w:rPr>
              <w:t>и;</w:t>
            </w:r>
          </w:p>
          <w:p>
            <w:pPr>
              <w:pStyle w:val="ListParagraph"/>
              <w:numPr>
                <w:ilvl w:val="0"/>
                <w:numId w:val="31"/>
              </w:numPr>
              <w:rPr>
                <w:color w:val="000000"/>
              </w:rPr>
            </w:pPr>
            <w:r>
              <w:rPr>
                <w:color w:val="000000"/>
              </w:rPr>
              <w:t>формирование условий для стремлени</w:t>
            </w:r>
            <w:r>
              <w:rPr>
                <w:color w:val="000000"/>
                <w:lang w:val="ru-RU"/>
              </w:rPr>
              <w:t>я</w:t>
            </w:r>
            <w:r>
              <w:rPr>
                <w:color w:val="000000"/>
              </w:rPr>
              <w:t xml:space="preserve"> к знаниям;</w:t>
            </w:r>
          </w:p>
          <w:p>
            <w:pPr>
              <w:pStyle w:val="ListParagraph"/>
              <w:numPr>
                <w:ilvl w:val="0"/>
                <w:numId w:val="31"/>
              </w:numPr>
              <w:rPr>
                <w:color w:val="000000"/>
              </w:rPr>
            </w:pPr>
            <w:r>
              <w:rPr>
                <w:color w:val="000000"/>
              </w:rPr>
              <w:t>формирование представления о труде, личности.</w:t>
            </w:r>
          </w:p>
        </w:tc>
        <w:tc>
          <w:tcPr>
            <w:tcW w:w="3970" w:type="dxa"/>
            <w:tcBorders>
              <w:top w:val="single" w:sz="4" w:space="0" w:color="000000"/>
              <w:left w:val="single" w:sz="4" w:space="0" w:color="000000"/>
              <w:bottom w:val="single" w:sz="4" w:space="0" w:color="000000"/>
              <w:right w:val="single" w:sz="4" w:space="0" w:color="000000"/>
            </w:tcBorders>
          </w:tcPr>
          <w:p>
            <w:pPr>
              <w:pStyle w:val="Normal"/>
              <w:spacing w:before="0" w:after="0"/>
              <w:ind w:firstLine="33"/>
              <w:contextualSpacing/>
              <w:rPr>
                <w:color w:val="000000"/>
                <w:sz w:val="20"/>
                <w:szCs w:val="20"/>
              </w:rPr>
            </w:pPr>
            <w:r>
              <w:rPr>
                <w:color w:val="000000"/>
                <w:sz w:val="20"/>
                <w:szCs w:val="20"/>
              </w:rPr>
              <w:t>9.1. Стремящийся к выполнению коллективных и индивидуальных проектов, заданий и поручений.</w:t>
            </w:r>
          </w:p>
          <w:p>
            <w:pPr>
              <w:pStyle w:val="Normal"/>
              <w:spacing w:before="0" w:after="0"/>
              <w:contextualSpacing/>
              <w:rPr>
                <w:color w:val="000000"/>
                <w:sz w:val="20"/>
                <w:szCs w:val="20"/>
              </w:rPr>
            </w:pPr>
            <w:r>
              <w:rPr>
                <w:color w:val="000000"/>
                <w:sz w:val="20"/>
                <w:szCs w:val="20"/>
              </w:rPr>
              <w:t xml:space="preserve">9.2. Проявляющий </w:t>
            </w:r>
            <w:r>
              <w:rPr>
                <w:rFonts w:eastAsia="ZapfDingbats"/>
                <w:color w:val="000000"/>
                <w:sz w:val="20"/>
                <w:szCs w:val="20"/>
              </w:rPr>
              <w:t xml:space="preserve">интерес </w:t>
              <w:br/>
              <w:t xml:space="preserve">к </w:t>
            </w:r>
            <w:r>
              <w:rPr>
                <w:color w:val="000000"/>
                <w:sz w:val="20"/>
                <w:szCs w:val="20"/>
              </w:rPr>
              <w:t>общественно полезной деятельности.</w:t>
            </w:r>
          </w:p>
          <w:p>
            <w:pPr>
              <w:pStyle w:val="Normal"/>
              <w:rPr>
                <w:bCs/>
                <w:color w:val="000000"/>
                <w:sz w:val="20"/>
                <w:szCs w:val="20"/>
              </w:rPr>
            </w:pPr>
            <w:r>
              <w:rPr>
                <w:color w:val="000000"/>
                <w:sz w:val="20"/>
                <w:szCs w:val="20"/>
              </w:rPr>
              <w:t xml:space="preserve">9.3. </w:t>
            </w:r>
            <w:r>
              <w:rPr>
                <w:bCs/>
                <w:color w:val="000000"/>
                <w:sz w:val="20"/>
                <w:szCs w:val="20"/>
              </w:rPr>
              <w:t xml:space="preserve">Проявляющий в поведении </w:t>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pPr>
              <w:pStyle w:val="Normal"/>
              <w:rPr>
                <w:color w:val="000000"/>
                <w:sz w:val="20"/>
                <w:szCs w:val="20"/>
              </w:rPr>
            </w:pPr>
            <w:r>
              <w:rPr>
                <w:bCs/>
                <w:color w:val="000000"/>
                <w:sz w:val="20"/>
                <w:szCs w:val="20"/>
              </w:rPr>
              <w:t xml:space="preserve">9.4. Способный к переключению внимания и изменению поведения </w:t>
              <w:br/>
              <w:t>в зависимости от ситуации.</w:t>
            </w:r>
          </w:p>
        </w:tc>
        <w:tc>
          <w:tcPr>
            <w:tcW w:w="4960" w:type="dxa"/>
            <w:tcBorders>
              <w:top w:val="single" w:sz="4" w:space="0" w:color="000000"/>
              <w:left w:val="single" w:sz="4" w:space="0" w:color="000000"/>
              <w:bottom w:val="single" w:sz="4" w:space="0" w:color="000000"/>
              <w:right w:val="single" w:sz="4" w:space="0" w:color="000000"/>
            </w:tcBorders>
          </w:tcPr>
          <w:p>
            <w:pPr>
              <w:pStyle w:val="14"/>
              <w:numPr>
                <w:ilvl w:val="0"/>
                <w:numId w:val="32"/>
              </w:numPr>
              <w:spacing w:beforeAutospacing="0" w:before="0" w:afterAutospacing="0" w:after="0"/>
              <w:rPr>
                <w:color w:val="000000"/>
                <w:sz w:val="20"/>
                <w:szCs w:val="20"/>
              </w:rPr>
            </w:pPr>
            <w:r>
              <w:rPr>
                <w:color w:val="000000"/>
                <w:sz w:val="20"/>
                <w:szCs w:val="20"/>
              </w:rPr>
              <w:t>участвует в посильных общественно-значимых социальных проектах;</w:t>
            </w:r>
          </w:p>
          <w:p>
            <w:pPr>
              <w:pStyle w:val="14"/>
              <w:numPr>
                <w:ilvl w:val="0"/>
                <w:numId w:val="32"/>
              </w:numPr>
              <w:spacing w:beforeAutospacing="0" w:before="0" w:afterAutospacing="0" w:after="0"/>
              <w:rPr>
                <w:color w:val="000000"/>
                <w:sz w:val="20"/>
                <w:szCs w:val="20"/>
              </w:rPr>
            </w:pPr>
            <w:r>
              <w:rPr>
                <w:color w:val="000000"/>
                <w:sz w:val="20"/>
                <w:szCs w:val="20"/>
              </w:rPr>
              <w:t>выполняет просьбы и поручения взрослых и сверстников;</w:t>
            </w:r>
          </w:p>
          <w:p>
            <w:pPr>
              <w:pStyle w:val="14"/>
              <w:numPr>
                <w:ilvl w:val="0"/>
                <w:numId w:val="32"/>
              </w:numPr>
              <w:spacing w:beforeAutospacing="0" w:before="0" w:afterAutospacing="0" w:after="0"/>
              <w:rPr>
                <w:color w:val="000000"/>
                <w:sz w:val="20"/>
                <w:szCs w:val="20"/>
              </w:rPr>
            </w:pPr>
            <w:r>
              <w:rPr>
                <w:color w:val="000000"/>
                <w:sz w:val="20"/>
                <w:szCs w:val="20"/>
              </w:rPr>
              <w:t>умеет распределить и удержать собственное внимание в процессе деятельности, самостоятельно преодолеть в ее ходе трудности;</w:t>
            </w:r>
          </w:p>
          <w:p>
            <w:pPr>
              <w:pStyle w:val="14"/>
              <w:numPr>
                <w:ilvl w:val="0"/>
                <w:numId w:val="32"/>
              </w:numPr>
              <w:spacing w:beforeAutospacing="0" w:before="0" w:afterAutospacing="0" w:after="0"/>
              <w:rPr>
                <w:color w:val="000000"/>
                <w:sz w:val="20"/>
                <w:szCs w:val="20"/>
              </w:rPr>
            </w:pPr>
            <w:r>
              <w:rPr>
                <w:color w:val="000000"/>
                <w:sz w:val="20"/>
                <w:szCs w:val="20"/>
              </w:rPr>
              <w:t>адекватно оценивает результаты своей деятельности и стремится к их совершенствованию;</w:t>
            </w:r>
          </w:p>
          <w:p>
            <w:pPr>
              <w:pStyle w:val="ListParagraph"/>
              <w:numPr>
                <w:ilvl w:val="0"/>
                <w:numId w:val="32"/>
              </w:numPr>
              <w:rPr>
                <w:color w:val="000000"/>
              </w:rPr>
            </w:pPr>
            <w:r>
              <w:rPr>
                <w:color w:val="000000"/>
              </w:rPr>
              <w:t>проявляет основы способности действовать в режиме многозадачности.</w:t>
            </w:r>
            <w:bookmarkStart w:id="38" w:name="_Hlk72080085"/>
            <w:bookmarkEnd w:id="38"/>
          </w:p>
        </w:tc>
      </w:tr>
    </w:tbl>
    <w:p>
      <w:pPr>
        <w:sectPr>
          <w:headerReference w:type="default" r:id="rId5"/>
          <w:footnotePr>
            <w:numFmt w:val="decimal"/>
          </w:footnotePr>
          <w:type w:val="nextPage"/>
          <w:pgSz w:orient="landscape" w:w="16838" w:h="11906"/>
          <w:pgMar w:left="1134" w:right="851" w:header="227" w:top="851" w:footer="0" w:bottom="851" w:gutter="0"/>
          <w:pgNumType w:fmt="decimal"/>
          <w:formProt w:val="false"/>
          <w:titlePg/>
          <w:textDirection w:val="lrTb"/>
          <w:docGrid w:type="default" w:linePitch="360" w:charSpace="0"/>
        </w:sectPr>
      </w:pPr>
    </w:p>
    <w:p>
      <w:pPr>
        <w:pStyle w:val="1"/>
        <w:spacing w:lineRule="auto" w:line="276"/>
        <w:jc w:val="center"/>
        <w:rPr>
          <w:rFonts w:ascii="Times New Roman" w:hAnsi="Times New Roman"/>
          <w:b/>
          <w:b/>
          <w:bCs/>
          <w:color w:val="000000"/>
          <w:sz w:val="24"/>
          <w:szCs w:val="24"/>
        </w:rPr>
      </w:pPr>
      <w:bookmarkStart w:id="39" w:name="_Toc74089683"/>
      <w:bookmarkStart w:id="40" w:name="_Toc74086737"/>
      <w:bookmarkStart w:id="41" w:name="_Toc73604261"/>
      <w:bookmarkStart w:id="42" w:name="_Toc80097526"/>
      <w:r>
        <w:rPr>
          <w:rFonts w:ascii="Times New Roman" w:hAnsi="Times New Roman"/>
          <w:b/>
          <w:bCs/>
          <w:color w:val="000000"/>
          <w:sz w:val="24"/>
          <w:szCs w:val="24"/>
        </w:rPr>
        <w:t>1.</w:t>
      </w:r>
      <w:r>
        <w:rPr>
          <w:rFonts w:ascii="Times New Roman" w:hAnsi="Times New Roman"/>
          <w:b/>
          <w:bCs/>
          <w:color w:val="000000"/>
          <w:sz w:val="24"/>
          <w:szCs w:val="24"/>
          <w:lang w:val="ru-RU"/>
        </w:rPr>
        <w:t>3</w:t>
      </w:r>
      <w:r>
        <w:rPr>
          <w:rFonts w:ascii="Times New Roman" w:hAnsi="Times New Roman"/>
          <w:b/>
          <w:bCs/>
          <w:color w:val="000000"/>
          <w:sz w:val="24"/>
          <w:szCs w:val="24"/>
        </w:rPr>
        <w:t xml:space="preserve">.3. Преемственность в результатах освоения </w:t>
      </w:r>
      <w:r>
        <w:rPr>
          <w:rFonts w:ascii="Times New Roman" w:hAnsi="Times New Roman"/>
          <w:b/>
          <w:bCs/>
          <w:color w:val="000000"/>
          <w:sz w:val="24"/>
          <w:szCs w:val="24"/>
          <w:lang w:val="ru-RU"/>
        </w:rPr>
        <w:t>Программы воспитания</w:t>
      </w:r>
      <w:bookmarkEnd w:id="39"/>
      <w:bookmarkEnd w:id="40"/>
      <w:bookmarkEnd w:id="41"/>
      <w:bookmarkEnd w:id="42"/>
    </w:p>
    <w:p>
      <w:pPr>
        <w:pStyle w:val="Normal"/>
        <w:spacing w:lineRule="auto" w:line="276"/>
        <w:ind w:firstLine="567"/>
        <w:jc w:val="both"/>
        <w:rPr>
          <w:color w:val="000000"/>
        </w:rPr>
      </w:pPr>
      <w:r>
        <w:rPr>
          <w:color w:val="000000"/>
        </w:rPr>
        <w:t>Преемственность в результатах освоения Примерной программы обеспечивается планированием результатов воспитания по основным направлениям:</w:t>
      </w:r>
    </w:p>
    <w:p>
      <w:pPr>
        <w:pStyle w:val="ListParagraph"/>
        <w:spacing w:lineRule="auto" w:line="276"/>
        <w:ind w:left="0" w:firstLine="567"/>
        <w:jc w:val="both"/>
        <w:rPr>
          <w:color w:val="000000"/>
          <w:sz w:val="24"/>
        </w:rPr>
      </w:pPr>
      <w:r>
        <w:rPr>
          <w:color w:val="000000"/>
          <w:sz w:val="24"/>
          <w:lang w:val="ru-RU"/>
        </w:rPr>
        <w:t>- р</w:t>
      </w:r>
      <w:r>
        <w:rPr>
          <w:color w:val="000000"/>
          <w:sz w:val="24"/>
        </w:rPr>
        <w:t>азвитие основ нравственной культуры;</w:t>
      </w:r>
    </w:p>
    <w:p>
      <w:pPr>
        <w:pStyle w:val="ListParagraph"/>
        <w:spacing w:lineRule="auto" w:line="276"/>
        <w:ind w:left="0" w:firstLine="567"/>
        <w:jc w:val="both"/>
        <w:rPr>
          <w:color w:val="000000"/>
          <w:sz w:val="24"/>
        </w:rPr>
      </w:pPr>
      <w:r>
        <w:rPr>
          <w:color w:val="000000"/>
          <w:sz w:val="24"/>
          <w:lang w:val="ru-RU"/>
        </w:rPr>
        <w:t xml:space="preserve">- </w:t>
      </w:r>
      <w:r>
        <w:rPr>
          <w:color w:val="000000"/>
          <w:sz w:val="24"/>
        </w:rPr>
        <w:t>формирование основ семейных и гражданских ценностей;</w:t>
      </w:r>
    </w:p>
    <w:p>
      <w:pPr>
        <w:pStyle w:val="ListParagraph"/>
        <w:spacing w:lineRule="auto" w:line="276"/>
        <w:ind w:left="0" w:firstLine="567"/>
        <w:jc w:val="both"/>
        <w:rPr>
          <w:color w:val="000000"/>
          <w:sz w:val="24"/>
        </w:rPr>
      </w:pPr>
      <w:r>
        <w:rPr>
          <w:color w:val="000000"/>
          <w:sz w:val="24"/>
          <w:lang w:val="ru-RU"/>
        </w:rPr>
        <w:t>- ф</w:t>
      </w:r>
      <w:r>
        <w:rPr>
          <w:color w:val="000000"/>
          <w:sz w:val="24"/>
        </w:rPr>
        <w:t>ормирование основ гражданской идентичности;</w:t>
      </w:r>
    </w:p>
    <w:p>
      <w:pPr>
        <w:pStyle w:val="ListParagraph"/>
        <w:spacing w:lineRule="auto" w:line="276"/>
        <w:ind w:left="0" w:firstLine="567"/>
        <w:jc w:val="both"/>
        <w:rPr>
          <w:color w:val="000000"/>
          <w:sz w:val="24"/>
        </w:rPr>
      </w:pPr>
      <w:r>
        <w:rPr>
          <w:color w:val="000000"/>
          <w:sz w:val="24"/>
          <w:lang w:val="ru-RU"/>
        </w:rPr>
        <w:t>- ф</w:t>
      </w:r>
      <w:r>
        <w:rPr>
          <w:color w:val="000000"/>
          <w:sz w:val="24"/>
        </w:rPr>
        <w:t>ормирование основ социокультурных ценностей;</w:t>
      </w:r>
    </w:p>
    <w:p>
      <w:pPr>
        <w:pStyle w:val="ListParagraph"/>
        <w:spacing w:lineRule="auto" w:line="276"/>
        <w:ind w:left="0" w:firstLine="567"/>
        <w:jc w:val="both"/>
        <w:rPr>
          <w:color w:val="000000"/>
          <w:sz w:val="24"/>
        </w:rPr>
      </w:pPr>
      <w:r>
        <w:rPr>
          <w:color w:val="000000"/>
          <w:sz w:val="24"/>
          <w:lang w:val="ru-RU"/>
        </w:rPr>
        <w:t>- ф</w:t>
      </w:r>
      <w:r>
        <w:rPr>
          <w:color w:val="000000"/>
          <w:sz w:val="24"/>
        </w:rPr>
        <w:t>ормирование основ межэтнического взаимодействия;</w:t>
      </w:r>
    </w:p>
    <w:p>
      <w:pPr>
        <w:pStyle w:val="ListParagraph"/>
        <w:spacing w:lineRule="auto" w:line="276"/>
        <w:ind w:left="0" w:firstLine="567"/>
        <w:jc w:val="both"/>
        <w:rPr>
          <w:color w:val="000000"/>
          <w:sz w:val="24"/>
        </w:rPr>
      </w:pPr>
      <w:r>
        <w:rPr>
          <w:color w:val="000000"/>
          <w:sz w:val="24"/>
          <w:lang w:val="ru-RU"/>
        </w:rPr>
        <w:t>- ф</w:t>
      </w:r>
      <w:r>
        <w:rPr>
          <w:color w:val="000000"/>
          <w:sz w:val="24"/>
        </w:rPr>
        <w:t>ормирование основ информационной культуры;</w:t>
      </w:r>
    </w:p>
    <w:p>
      <w:pPr>
        <w:pStyle w:val="ListParagraph"/>
        <w:spacing w:lineRule="auto" w:line="276"/>
        <w:ind w:left="0" w:firstLine="567"/>
        <w:jc w:val="both"/>
        <w:rPr>
          <w:color w:val="000000"/>
          <w:sz w:val="24"/>
        </w:rPr>
      </w:pPr>
      <w:r>
        <w:rPr>
          <w:color w:val="000000"/>
          <w:sz w:val="24"/>
          <w:lang w:val="ru-RU"/>
        </w:rPr>
        <w:t>- ф</w:t>
      </w:r>
      <w:r>
        <w:rPr>
          <w:color w:val="000000"/>
          <w:sz w:val="24"/>
        </w:rPr>
        <w:t>ормирование основ экологической культуры;</w:t>
      </w:r>
    </w:p>
    <w:p>
      <w:pPr>
        <w:pStyle w:val="ListParagraph"/>
        <w:spacing w:lineRule="auto" w:line="276"/>
        <w:ind w:left="0" w:firstLine="567"/>
        <w:jc w:val="both"/>
        <w:rPr>
          <w:color w:val="000000"/>
          <w:sz w:val="24"/>
        </w:rPr>
      </w:pPr>
      <w:r>
        <w:rPr>
          <w:color w:val="000000"/>
          <w:sz w:val="24"/>
          <w:lang w:val="ru-RU"/>
        </w:rPr>
        <w:t>- в</w:t>
      </w:r>
      <w:r>
        <w:rPr>
          <w:color w:val="000000"/>
          <w:sz w:val="24"/>
        </w:rPr>
        <w:t>оспитание культуры труда</w:t>
      </w:r>
      <w:r>
        <w:rPr>
          <w:color w:val="000000"/>
          <w:sz w:val="24"/>
          <w:lang w:val="ru-RU"/>
        </w:rPr>
        <w:t>.</w:t>
      </w:r>
    </w:p>
    <w:p>
      <w:pPr>
        <w:pStyle w:val="Normal"/>
        <w:spacing w:lineRule="auto" w:line="276"/>
        <w:ind w:firstLine="426"/>
        <w:rPr>
          <w:color w:val="000000"/>
        </w:rPr>
      </w:pPr>
      <w:r>
        <w:rPr>
          <w:color w:val="000000"/>
        </w:rPr>
      </w:r>
    </w:p>
    <w:tbl>
      <w:tblPr>
        <w:tblW w:w="4950" w:type="pct"/>
        <w:jc w:val="left"/>
        <w:tblInd w:w="109" w:type="dxa"/>
        <w:tblCellMar>
          <w:top w:w="0" w:type="dxa"/>
          <w:left w:w="108" w:type="dxa"/>
          <w:bottom w:w="0" w:type="dxa"/>
          <w:right w:w="108" w:type="dxa"/>
        </w:tblCellMar>
        <w:tblLook w:val="04a0" w:noHBand="0" w:noVBand="1" w:firstColumn="1" w:lastRow="0" w:lastColumn="0" w:firstRow="1"/>
      </w:tblPr>
      <w:tblGrid>
        <w:gridCol w:w="1700"/>
        <w:gridCol w:w="4330"/>
        <w:gridCol w:w="4071"/>
      </w:tblGrid>
      <w:tr>
        <w:trPr>
          <w:trHeight w:val="339" w:hRule="atLeast"/>
        </w:trPr>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b/>
                <w:b/>
                <w:bCs/>
                <w:color w:val="000000"/>
                <w:sz w:val="20"/>
                <w:szCs w:val="20"/>
              </w:rPr>
            </w:pPr>
            <w:r>
              <w:rPr>
                <w:b/>
                <w:bCs/>
                <w:color w:val="000000"/>
                <w:sz w:val="20"/>
                <w:szCs w:val="20"/>
              </w:rPr>
              <w:t>Направления воспитания</w:t>
            </w:r>
          </w:p>
        </w:tc>
        <w:tc>
          <w:tcPr>
            <w:tcW w:w="43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contextualSpacing/>
              <w:jc w:val="center"/>
              <w:rPr>
                <w:b/>
                <w:b/>
                <w:bCs/>
                <w:color w:val="000000"/>
                <w:sz w:val="20"/>
                <w:szCs w:val="20"/>
              </w:rPr>
            </w:pPr>
            <w:r>
              <w:rPr>
                <w:b/>
                <w:bCs/>
                <w:color w:val="000000"/>
                <w:sz w:val="20"/>
                <w:szCs w:val="20"/>
              </w:rPr>
              <w:t>Планируемые результаты воспитания</w:t>
            </w:r>
          </w:p>
          <w:p>
            <w:pPr>
              <w:pStyle w:val="Normal"/>
              <w:spacing w:before="0" w:after="0"/>
              <w:ind w:firstLine="33"/>
              <w:contextualSpacing/>
              <w:jc w:val="center"/>
              <w:rPr>
                <w:b/>
                <w:b/>
                <w:bCs/>
                <w:color w:val="000000"/>
                <w:sz w:val="20"/>
                <w:szCs w:val="20"/>
              </w:rPr>
            </w:pPr>
            <w:r>
              <w:rPr>
                <w:b/>
                <w:bCs/>
                <w:color w:val="000000"/>
                <w:sz w:val="20"/>
                <w:szCs w:val="20"/>
              </w:rPr>
              <w:t>на уровне ДО</w:t>
            </w:r>
          </w:p>
        </w:tc>
        <w:tc>
          <w:tcPr>
            <w:tcW w:w="4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b/>
                <w:b/>
                <w:bCs/>
                <w:color w:val="000000"/>
                <w:sz w:val="20"/>
                <w:szCs w:val="20"/>
              </w:rPr>
            </w:pPr>
            <w:r>
              <w:rPr>
                <w:b/>
                <w:bCs/>
                <w:color w:val="000000"/>
                <w:sz w:val="20"/>
                <w:szCs w:val="20"/>
              </w:rPr>
              <w:t>Планируемые результаты воспитания на уровне НОО</w:t>
            </w:r>
          </w:p>
        </w:tc>
      </w:tr>
      <w:tr>
        <w:trPr/>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sz w:val="20"/>
                <w:szCs w:val="20"/>
              </w:rPr>
            </w:pPr>
            <w:r>
              <w:rPr>
                <w:color w:val="000000"/>
                <w:sz w:val="20"/>
                <w:szCs w:val="20"/>
              </w:rPr>
              <w:t>Развитие основ нравственной культуры</w:t>
            </w:r>
          </w:p>
          <w:p>
            <w:pPr>
              <w:pStyle w:val="Normal"/>
              <w:rPr>
                <w:color w:val="000000"/>
                <w:sz w:val="20"/>
                <w:szCs w:val="20"/>
              </w:rPr>
            </w:pPr>
            <w:r>
              <w:rPr>
                <w:color w:val="000000"/>
                <w:sz w:val="20"/>
                <w:szCs w:val="20"/>
              </w:rPr>
            </w:r>
          </w:p>
        </w:tc>
        <w:tc>
          <w:tcPr>
            <w:tcW w:w="4330"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4"/>
              </w:numPr>
              <w:ind w:left="317" w:hanging="360"/>
              <w:rPr>
                <w:color w:val="000000"/>
              </w:rPr>
            </w:pPr>
            <w:r>
              <w:rPr>
                <w:color w:val="000000"/>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pPr>
              <w:pStyle w:val="ListParagraph"/>
              <w:numPr>
                <w:ilvl w:val="0"/>
                <w:numId w:val="34"/>
              </w:numPr>
              <w:ind w:left="317" w:hanging="360"/>
              <w:rPr>
                <w:color w:val="000000"/>
              </w:rPr>
            </w:pPr>
            <w:r>
              <w:rPr>
                <w:color w:val="000000"/>
              </w:rPr>
              <w:t xml:space="preserve">активно взаимодействует </w:t>
              <w:br/>
              <w:t>со сверстниками и взрослыми, участвует в совместных играх;</w:t>
            </w:r>
          </w:p>
          <w:p>
            <w:pPr>
              <w:pStyle w:val="ListParagraph"/>
              <w:numPr>
                <w:ilvl w:val="0"/>
                <w:numId w:val="34"/>
              </w:numPr>
              <w:ind w:left="317" w:hanging="360"/>
              <w:rPr>
                <w:color w:val="000000"/>
              </w:rPr>
            </w:pPr>
            <w:r>
              <w:rPr>
                <w:color w:val="000000"/>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071"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4"/>
              </w:numPr>
              <w:ind w:left="317" w:hanging="360"/>
              <w:rPr>
                <w:color w:val="000000"/>
              </w:rPr>
            </w:pPr>
            <w:r>
              <w:rPr>
                <w:color w:val="000000"/>
              </w:rPr>
              <w:t xml:space="preserve">проявляет готовность </w:t>
              <w:br/>
              <w:t xml:space="preserve">и способность к саморазвитию, сформированность мотивации </w:t>
              <w:br/>
              <w:t>к обучению и познанию, ценностно-смысловые установки;</w:t>
            </w:r>
          </w:p>
          <w:p>
            <w:pPr>
              <w:pStyle w:val="ListParagraph"/>
              <w:numPr>
                <w:ilvl w:val="0"/>
                <w:numId w:val="34"/>
              </w:numPr>
              <w:ind w:left="317" w:hanging="360"/>
              <w:rPr>
                <w:color w:val="000000"/>
              </w:rPr>
            </w:pPr>
            <w:r>
              <w:rPr>
                <w:color w:val="000000"/>
              </w:rPr>
              <w:t>проявляет установки, отражающие индивидуально-личностную позицию, социальные компетенции, личностные качества, сформированность основ Российской гражданской идентичности;</w:t>
            </w:r>
          </w:p>
          <w:p>
            <w:pPr>
              <w:pStyle w:val="ListParagraph"/>
              <w:numPr>
                <w:ilvl w:val="0"/>
                <w:numId w:val="34"/>
              </w:numPr>
              <w:ind w:left="317" w:hanging="360"/>
              <w:rPr>
                <w:color w:val="000000"/>
              </w:rPr>
            </w:pPr>
            <w:r>
              <w:rPr>
                <w:color w:val="000000"/>
              </w:rPr>
              <w:t>различает хорошие и плохие поступки, умеет отвечать за свои собственные поступки;</w:t>
            </w:r>
          </w:p>
          <w:p>
            <w:pPr>
              <w:pStyle w:val="ListParagraph"/>
              <w:numPr>
                <w:ilvl w:val="0"/>
                <w:numId w:val="34"/>
              </w:numPr>
              <w:ind w:left="317" w:hanging="360"/>
              <w:rPr>
                <w:color w:val="000000"/>
              </w:rPr>
            </w:pPr>
            <w:r>
              <w:rPr>
                <w:color w:val="000000"/>
              </w:rPr>
              <w:t xml:space="preserve">соблюдает правила поведения в образовательном учреждении, дома, на улице, в общественных местах, </w:t>
              <w:br/>
              <w:t>на природе;</w:t>
            </w:r>
          </w:p>
          <w:p>
            <w:pPr>
              <w:pStyle w:val="ListParagraph"/>
              <w:numPr>
                <w:ilvl w:val="0"/>
                <w:numId w:val="34"/>
              </w:numPr>
              <w:ind w:left="317" w:hanging="360"/>
              <w:rPr>
                <w:color w:val="000000"/>
              </w:rPr>
            </w:pPr>
            <w:r>
              <w:rPr>
                <w:color w:val="000000"/>
              </w:rPr>
              <w:t xml:space="preserve">негативно относится к нарушениям порядка в группе, дома, на улице; </w:t>
              <w:br/>
              <w:t>к невыполнению человеком любого возраста и статуса своих обязанностей;</w:t>
            </w:r>
          </w:p>
          <w:p>
            <w:pPr>
              <w:pStyle w:val="ListParagraph"/>
              <w:numPr>
                <w:ilvl w:val="0"/>
                <w:numId w:val="34"/>
              </w:numPr>
              <w:ind w:left="317" w:hanging="360"/>
              <w:rPr>
                <w:color w:val="000000"/>
              </w:rPr>
            </w:pPr>
            <w:r>
              <w:rPr>
                <w:color w:val="000000"/>
              </w:rPr>
              <w:t>проявляет уважительное и доброжелательное отношение к родителям, другим старшим и младшим людям;</w:t>
            </w:r>
          </w:p>
          <w:p>
            <w:pPr>
              <w:pStyle w:val="ListParagraph"/>
              <w:numPr>
                <w:ilvl w:val="0"/>
                <w:numId w:val="34"/>
              </w:numPr>
              <w:ind w:left="317" w:hanging="360"/>
              <w:rPr>
                <w:color w:val="000000"/>
              </w:rPr>
            </w:pPr>
            <w:r>
              <w:rPr>
                <w:color w:val="000000"/>
              </w:rPr>
              <w:t>использует правила этики и культуры речи;</w:t>
            </w:r>
          </w:p>
          <w:p>
            <w:pPr>
              <w:pStyle w:val="ListParagraph"/>
              <w:numPr>
                <w:ilvl w:val="0"/>
                <w:numId w:val="34"/>
              </w:numPr>
              <w:ind w:left="317" w:hanging="360"/>
              <w:rPr>
                <w:color w:val="000000"/>
              </w:rPr>
            </w:pPr>
            <w:r>
              <w:rPr>
                <w:color w:val="000000"/>
              </w:rPr>
              <w:t xml:space="preserve">избегает плохих поступков; умеет признаться в плохом поступке </w:t>
              <w:br/>
              <w:t>и проанализировать его;</w:t>
            </w:r>
          </w:p>
          <w:p>
            <w:pPr>
              <w:pStyle w:val="ListParagraph"/>
              <w:numPr>
                <w:ilvl w:val="0"/>
                <w:numId w:val="34"/>
              </w:numPr>
              <w:ind w:left="317" w:hanging="360"/>
              <w:rPr>
                <w:color w:val="000000"/>
              </w:rPr>
            </w:pPr>
            <w:r>
              <w:rPr>
                <w:color w:val="000000"/>
              </w:rPr>
              <w:t>понимает возможное негативное влияние на морально-психологическое состояние человека компьютерных игр, видеопродукции, телевизионных передач, рекламы.</w:t>
            </w:r>
          </w:p>
        </w:tc>
      </w:tr>
      <w:tr>
        <w:trPr/>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14"/>
              <w:spacing w:beforeAutospacing="0" w:before="0" w:afterAutospacing="0" w:after="0"/>
              <w:rPr>
                <w:rFonts w:eastAsia="ZapfDingbats"/>
                <w:color w:val="000000"/>
                <w:sz w:val="20"/>
                <w:szCs w:val="20"/>
              </w:rPr>
            </w:pPr>
            <w:r>
              <w:rPr>
                <w:color w:val="000000"/>
                <w:sz w:val="20"/>
                <w:szCs w:val="20"/>
              </w:rPr>
              <w:t>Формирование основ семейных и гражданских ценностей</w:t>
            </w:r>
          </w:p>
        </w:tc>
        <w:tc>
          <w:tcPr>
            <w:tcW w:w="4330" w:type="dxa"/>
            <w:tcBorders>
              <w:top w:val="single" w:sz="4" w:space="0" w:color="000000"/>
              <w:left w:val="single" w:sz="4" w:space="0" w:color="000000"/>
              <w:bottom w:val="single" w:sz="4" w:space="0" w:color="000000"/>
              <w:right w:val="single" w:sz="4" w:space="0" w:color="000000"/>
            </w:tcBorders>
            <w:shd w:color="auto" w:fill="auto" w:val="clear"/>
          </w:tcPr>
          <w:p>
            <w:pPr>
              <w:pStyle w:val="14"/>
              <w:numPr>
                <w:ilvl w:val="0"/>
                <w:numId w:val="33"/>
              </w:numPr>
              <w:spacing w:beforeAutospacing="0" w:before="0" w:afterAutospacing="0" w:after="0"/>
              <w:ind w:left="317" w:hanging="360"/>
              <w:rPr>
                <w:rFonts w:eastAsia="ZapfDingbats"/>
                <w:color w:val="000000"/>
                <w:sz w:val="20"/>
                <w:szCs w:val="20"/>
              </w:rPr>
            </w:pPr>
            <w:r>
              <w:rPr>
                <w:rFonts w:eastAsia="ZapfDingbats"/>
                <w:color w:val="000000"/>
                <w:sz w:val="20"/>
                <w:szCs w:val="20"/>
              </w:rPr>
              <w:t>имеет представления о семейных ценностях, семейных традициях, бережное отношение к ним;</w:t>
            </w:r>
          </w:p>
          <w:p>
            <w:pPr>
              <w:pStyle w:val="14"/>
              <w:numPr>
                <w:ilvl w:val="0"/>
                <w:numId w:val="33"/>
              </w:numPr>
              <w:spacing w:beforeAutospacing="0" w:before="0" w:afterAutospacing="0" w:after="0"/>
              <w:ind w:left="317" w:hanging="360"/>
              <w:rPr>
                <w:rFonts w:eastAsia="ZapfDingbats"/>
                <w:color w:val="000000"/>
                <w:sz w:val="20"/>
                <w:szCs w:val="20"/>
              </w:rPr>
            </w:pPr>
            <w:r>
              <w:rPr>
                <w:color w:val="000000"/>
                <w:sz w:val="20"/>
                <w:szCs w:val="20"/>
              </w:rPr>
              <w:t>проявляет нравственные чувства, эмоционально-ценностное отношение к семье;</w:t>
            </w:r>
          </w:p>
          <w:p>
            <w:pPr>
              <w:pStyle w:val="Normal"/>
              <w:numPr>
                <w:ilvl w:val="0"/>
                <w:numId w:val="33"/>
              </w:numPr>
              <w:ind w:left="317" w:hanging="360"/>
              <w:rPr>
                <w:color w:val="000000"/>
                <w:sz w:val="20"/>
                <w:szCs w:val="20"/>
              </w:rPr>
            </w:pPr>
            <w:r>
              <w:rPr>
                <w:color w:val="000000"/>
                <w:sz w:val="20"/>
                <w:szCs w:val="20"/>
              </w:rPr>
              <w:t>проявляет уважительное отношение к родителям, к старшим, заботливое отношение к младшим;</w:t>
            </w:r>
          </w:p>
          <w:p>
            <w:pPr>
              <w:pStyle w:val="Normal"/>
              <w:numPr>
                <w:ilvl w:val="0"/>
                <w:numId w:val="33"/>
              </w:numPr>
              <w:ind w:left="317" w:hanging="360"/>
              <w:rPr>
                <w:color w:val="000000"/>
                <w:sz w:val="20"/>
                <w:szCs w:val="20"/>
              </w:rPr>
            </w:pPr>
            <w:r>
              <w:rPr>
                <w:color w:val="000000"/>
                <w:sz w:val="20"/>
                <w:szCs w:val="20"/>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pPr>
              <w:pStyle w:val="Normal"/>
              <w:numPr>
                <w:ilvl w:val="0"/>
                <w:numId w:val="33"/>
              </w:numPr>
              <w:ind w:left="317" w:hanging="360"/>
              <w:rPr>
                <w:color w:val="000000"/>
                <w:sz w:val="20"/>
                <w:szCs w:val="20"/>
              </w:rPr>
            </w:pPr>
            <w:r>
              <w:rPr>
                <w:color w:val="000000"/>
                <w:sz w:val="20"/>
                <w:szCs w:val="20"/>
              </w:rPr>
              <w:t>имеет представление о символах государства: Флаг и Герб Российской Федерации и символику субъекта Российской Федерации, в котором проживает;</w:t>
            </w:r>
          </w:p>
          <w:p>
            <w:pPr>
              <w:pStyle w:val="Normal"/>
              <w:numPr>
                <w:ilvl w:val="0"/>
                <w:numId w:val="33"/>
              </w:numPr>
              <w:ind w:left="317" w:hanging="360"/>
              <w:rPr>
                <w:color w:val="000000"/>
                <w:sz w:val="20"/>
                <w:szCs w:val="20"/>
              </w:rPr>
            </w:pPr>
            <w:r>
              <w:rPr>
                <w:color w:val="000000"/>
                <w:sz w:val="20"/>
                <w:szCs w:val="20"/>
              </w:rPr>
              <w:t xml:space="preserve">проявляет высшие нравственные чувства: патриотизм, уважение </w:t>
              <w:br/>
              <w:t>к правам и обязанностям человека;</w:t>
            </w:r>
          </w:p>
          <w:p>
            <w:pPr>
              <w:pStyle w:val="Normal"/>
              <w:numPr>
                <w:ilvl w:val="0"/>
                <w:numId w:val="33"/>
              </w:numPr>
              <w:ind w:left="317" w:hanging="360"/>
              <w:rPr>
                <w:color w:val="000000"/>
                <w:sz w:val="20"/>
                <w:szCs w:val="20"/>
              </w:rPr>
            </w:pPr>
            <w:r>
              <w:rPr>
                <w:color w:val="000000"/>
                <w:sz w:val="20"/>
                <w:szCs w:val="20"/>
              </w:rPr>
              <w:t>имеет начальные представления о правах и обязанностях человека, гражданина, семьянина, товарища;</w:t>
            </w:r>
          </w:p>
          <w:p>
            <w:pPr>
              <w:pStyle w:val="Normal"/>
              <w:numPr>
                <w:ilvl w:val="0"/>
                <w:numId w:val="33"/>
              </w:numPr>
              <w:ind w:left="317" w:hanging="360"/>
              <w:rPr>
                <w:color w:val="000000"/>
                <w:sz w:val="20"/>
                <w:szCs w:val="20"/>
              </w:rPr>
            </w:pPr>
            <w:r>
              <w:rPr>
                <w:color w:val="000000"/>
                <w:sz w:val="20"/>
                <w:szCs w:val="20"/>
              </w:rPr>
              <w:t xml:space="preserve">проявляет познавательный интерес </w:t>
              <w:br/>
              <w:t>к важнейшим событиям истории России и ее народов, к героям России;</w:t>
            </w:r>
          </w:p>
          <w:p>
            <w:pPr>
              <w:pStyle w:val="Normal"/>
              <w:numPr>
                <w:ilvl w:val="0"/>
                <w:numId w:val="33"/>
              </w:numPr>
              <w:ind w:left="317" w:hanging="360"/>
              <w:rPr>
                <w:color w:val="000000"/>
                <w:sz w:val="20"/>
                <w:szCs w:val="20"/>
              </w:rPr>
            </w:pPr>
            <w:r>
              <w:rPr>
                <w:color w:val="000000"/>
                <w:sz w:val="20"/>
                <w:szCs w:val="20"/>
              </w:rPr>
              <w:t xml:space="preserve">проявляет уважение </w:t>
              <w:br/>
              <w:t>к защитникам Родины;</w:t>
            </w:r>
          </w:p>
          <w:p>
            <w:pPr>
              <w:pStyle w:val="Normal"/>
              <w:numPr>
                <w:ilvl w:val="0"/>
                <w:numId w:val="33"/>
              </w:numPr>
              <w:ind w:left="317" w:hanging="360"/>
              <w:rPr>
                <w:color w:val="000000"/>
                <w:sz w:val="20"/>
                <w:szCs w:val="20"/>
              </w:rPr>
            </w:pPr>
            <w:r>
              <w:rPr>
                <w:color w:val="000000"/>
                <w:sz w:val="20"/>
                <w:szCs w:val="20"/>
              </w:rPr>
              <w:t xml:space="preserve">проявляет интерес </w:t>
              <w:br/>
              <w:t xml:space="preserve">к государственным праздникам и желания участвовать в праздниках </w:t>
              <w:br/>
              <w:t xml:space="preserve">и их организации </w:t>
              <w:br/>
              <w:t>в образовательной организации.</w:t>
            </w:r>
          </w:p>
        </w:tc>
        <w:tc>
          <w:tcPr>
            <w:tcW w:w="407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33"/>
              </w:numPr>
              <w:ind w:left="317" w:hanging="360"/>
              <w:rPr>
                <w:color w:val="000000"/>
                <w:sz w:val="20"/>
                <w:szCs w:val="20"/>
              </w:rPr>
            </w:pPr>
            <w:r>
              <w:rPr>
                <w:color w:val="000000"/>
                <w:sz w:val="20"/>
                <w:szCs w:val="20"/>
              </w:rPr>
              <w:t xml:space="preserve">имеет представления </w:t>
              <w:br/>
              <w:t>о государственном устройстве Российского государства, его институтах, их роли в жизни общества, о его важнейших законах;</w:t>
            </w:r>
          </w:p>
          <w:p>
            <w:pPr>
              <w:pStyle w:val="Normal"/>
              <w:numPr>
                <w:ilvl w:val="0"/>
                <w:numId w:val="33"/>
              </w:numPr>
              <w:ind w:left="317" w:hanging="360"/>
              <w:rPr>
                <w:color w:val="000000"/>
                <w:sz w:val="20"/>
                <w:szCs w:val="20"/>
              </w:rPr>
            </w:pPr>
            <w:r>
              <w:rPr>
                <w:color w:val="000000"/>
                <w:sz w:val="20"/>
                <w:szCs w:val="20"/>
              </w:rPr>
              <w:t>знает символы государства: Флаг и Герб Российской Федерации и символику субъекта Российской Федерации, в котором проживает;</w:t>
            </w:r>
          </w:p>
          <w:p>
            <w:pPr>
              <w:pStyle w:val="Normal"/>
              <w:numPr>
                <w:ilvl w:val="0"/>
                <w:numId w:val="33"/>
              </w:numPr>
              <w:ind w:left="317" w:hanging="360"/>
              <w:rPr>
                <w:color w:val="000000"/>
                <w:sz w:val="20"/>
                <w:szCs w:val="20"/>
              </w:rPr>
            </w:pPr>
            <w:r>
              <w:rPr>
                <w:color w:val="000000"/>
                <w:sz w:val="20"/>
                <w:szCs w:val="20"/>
              </w:rPr>
              <w:t>имеет представления о правах и обязанностях гражданина России, правах ребенка;</w:t>
            </w:r>
          </w:p>
          <w:p>
            <w:pPr>
              <w:pStyle w:val="Normal"/>
              <w:numPr>
                <w:ilvl w:val="0"/>
                <w:numId w:val="33"/>
              </w:numPr>
              <w:ind w:left="317" w:hanging="360"/>
              <w:rPr>
                <w:color w:val="000000"/>
                <w:sz w:val="20"/>
                <w:szCs w:val="20"/>
              </w:rPr>
            </w:pPr>
            <w:r>
              <w:rPr>
                <w:color w:val="000000"/>
                <w:sz w:val="20"/>
                <w:szCs w:val="20"/>
              </w:rPr>
              <w:t>проявляет интерес к общественным явлениям, осознает важность активной роли человека в обществе;</w:t>
            </w:r>
          </w:p>
          <w:p>
            <w:pPr>
              <w:pStyle w:val="Normal"/>
              <w:numPr>
                <w:ilvl w:val="0"/>
                <w:numId w:val="33"/>
              </w:numPr>
              <w:ind w:left="317" w:hanging="360"/>
              <w:rPr>
                <w:color w:val="000000"/>
                <w:sz w:val="20"/>
                <w:szCs w:val="20"/>
              </w:rPr>
            </w:pPr>
            <w:r>
              <w:rPr>
                <w:color w:val="000000"/>
                <w:sz w:val="20"/>
                <w:szCs w:val="20"/>
              </w:rPr>
              <w:t>знает национальных героев</w:t>
              <w:br/>
              <w:t>и важнейшие события истории России и её народов.</w:t>
            </w:r>
          </w:p>
          <w:p>
            <w:pPr>
              <w:pStyle w:val="Normal"/>
              <w:numPr>
                <w:ilvl w:val="0"/>
                <w:numId w:val="33"/>
              </w:numPr>
              <w:ind w:left="317" w:hanging="360"/>
              <w:rPr>
                <w:color w:val="000000"/>
                <w:sz w:val="20"/>
                <w:szCs w:val="20"/>
              </w:rPr>
            </w:pPr>
            <w:r>
              <w:rPr>
                <w:color w:val="000000"/>
                <w:sz w:val="20"/>
                <w:szCs w:val="20"/>
              </w:rPr>
              <w:t>знает государственные праздники, принимает участие в важнейших событиях жизни России, субъекта Российской Федерации, а котором проживает;</w:t>
            </w:r>
          </w:p>
          <w:p>
            <w:pPr>
              <w:pStyle w:val="Normal"/>
              <w:numPr>
                <w:ilvl w:val="0"/>
                <w:numId w:val="33"/>
              </w:numPr>
              <w:ind w:left="317" w:hanging="360"/>
              <w:rPr>
                <w:color w:val="000000"/>
                <w:sz w:val="20"/>
                <w:szCs w:val="20"/>
              </w:rPr>
            </w:pPr>
            <w:r>
              <w:rPr>
                <w:color w:val="000000"/>
                <w:sz w:val="20"/>
                <w:szCs w:val="20"/>
              </w:rPr>
              <w:t xml:space="preserve">уважительно относится </w:t>
              <w:br/>
              <w:t>к защитникам Родины;</w:t>
            </w:r>
          </w:p>
          <w:p>
            <w:pPr>
              <w:pStyle w:val="Normal"/>
              <w:numPr>
                <w:ilvl w:val="0"/>
                <w:numId w:val="33"/>
              </w:numPr>
              <w:ind w:left="317" w:hanging="360"/>
              <w:rPr>
                <w:color w:val="000000"/>
                <w:sz w:val="20"/>
                <w:szCs w:val="20"/>
              </w:rPr>
            </w:pPr>
            <w:r>
              <w:rPr>
                <w:color w:val="000000"/>
                <w:sz w:val="20"/>
                <w:szCs w:val="20"/>
              </w:rPr>
              <w:t xml:space="preserve">уважительно относится </w:t>
              <w:br/>
              <w:t>к русскому языку как государственному, языку межнационального общения.</w:t>
            </w:r>
          </w:p>
        </w:tc>
      </w:tr>
      <w:tr>
        <w:trPr/>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sz w:val="20"/>
                <w:szCs w:val="20"/>
              </w:rPr>
            </w:pPr>
            <w:r>
              <w:rPr>
                <w:color w:val="000000"/>
                <w:sz w:val="20"/>
                <w:szCs w:val="20"/>
              </w:rPr>
              <w:t>Формирование основ гражданской идентичности</w:t>
            </w:r>
          </w:p>
        </w:tc>
        <w:tc>
          <w:tcPr>
            <w:tcW w:w="4330"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5"/>
              </w:numPr>
              <w:ind w:left="317" w:hanging="360"/>
              <w:rPr>
                <w:color w:val="000000"/>
              </w:rPr>
            </w:pPr>
            <w:r>
              <w:rPr>
                <w:color w:val="000000"/>
                <w:lang w:val="ru-RU"/>
              </w:rPr>
              <w:t>и</w:t>
            </w:r>
            <w:r>
              <w:rPr>
                <w:color w:val="000000"/>
              </w:rPr>
              <w:t xml:space="preserve">меет первичные представления о нравственных ценностях в отношении общества, сверстников, взрослых, предметного мира </w:t>
              <w:br/>
              <w:t>и себя в этом мире</w:t>
            </w:r>
            <w:r>
              <w:rPr>
                <w:color w:val="000000"/>
                <w:lang w:val="ru-RU"/>
              </w:rPr>
              <w:t>;</w:t>
            </w:r>
          </w:p>
          <w:p>
            <w:pPr>
              <w:pStyle w:val="ListParagraph"/>
              <w:numPr>
                <w:ilvl w:val="0"/>
                <w:numId w:val="35"/>
              </w:numPr>
              <w:ind w:left="317" w:hanging="360"/>
              <w:rPr>
                <w:color w:val="000000"/>
              </w:rPr>
            </w:pPr>
            <w:r>
              <w:rPr>
                <w:color w:val="000000"/>
                <w:lang w:val="ru-RU"/>
              </w:rPr>
              <w:t>п</w:t>
            </w:r>
            <w:r>
              <w:rPr>
                <w:color w:val="000000"/>
              </w:rPr>
              <w:t>роявляет нравственные чувства, эмоционально-ценностного отношения к окружающим людям, предметному миру, к себе</w:t>
            </w:r>
            <w:r>
              <w:rPr>
                <w:color w:val="000000"/>
                <w:lang w:val="ru-RU"/>
              </w:rPr>
              <w:t>;</w:t>
            </w:r>
          </w:p>
          <w:p>
            <w:pPr>
              <w:pStyle w:val="ListParagraph"/>
              <w:numPr>
                <w:ilvl w:val="0"/>
                <w:numId w:val="35"/>
              </w:numPr>
              <w:ind w:left="317" w:hanging="360"/>
              <w:rPr>
                <w:color w:val="000000"/>
              </w:rPr>
            </w:pPr>
            <w:r>
              <w:rPr>
                <w:color w:val="000000"/>
                <w:lang w:val="ru-RU"/>
              </w:rPr>
              <w:t>и</w:t>
            </w:r>
            <w:r>
              <w:rPr>
                <w:color w:val="000000"/>
              </w:rPr>
              <w:t>спытывает чувства гордости, удовлетворенности, стыда от своих поступков, действий и поведения</w:t>
            </w:r>
            <w:r>
              <w:rPr>
                <w:color w:val="000000"/>
                <w:lang w:val="ru-RU"/>
              </w:rPr>
              <w:t>;</w:t>
            </w:r>
          </w:p>
          <w:p>
            <w:pPr>
              <w:pStyle w:val="ListParagraph"/>
              <w:numPr>
                <w:ilvl w:val="0"/>
                <w:numId w:val="35"/>
              </w:numPr>
              <w:ind w:left="317" w:hanging="360"/>
              <w:rPr>
                <w:color w:val="000000"/>
              </w:rPr>
            </w:pPr>
            <w:r>
              <w:rPr>
                <w:color w:val="000000"/>
                <w:lang w:val="ru-RU"/>
              </w:rPr>
              <w:t>д</w:t>
            </w:r>
            <w:r>
              <w:rPr>
                <w:color w:val="000000"/>
              </w:rPr>
              <w:t>оброжелателен, умеет слушать и слышать собеседника, обосновывать свое мнение</w:t>
            </w:r>
            <w:r>
              <w:rPr>
                <w:color w:val="000000"/>
                <w:lang w:val="ru-RU"/>
              </w:rPr>
              <w:t>;</w:t>
            </w:r>
          </w:p>
          <w:p>
            <w:pPr>
              <w:pStyle w:val="ListParagraph"/>
              <w:numPr>
                <w:ilvl w:val="0"/>
                <w:numId w:val="35"/>
              </w:numPr>
              <w:ind w:left="317" w:hanging="360"/>
              <w:rPr>
                <w:color w:val="000000"/>
              </w:rPr>
            </w:pPr>
            <w:r>
              <w:rPr>
                <w:color w:val="000000"/>
                <w:lang w:val="ru-RU"/>
              </w:rPr>
              <w:t>д</w:t>
            </w:r>
            <w:r>
              <w:rPr>
                <w:color w:val="000000"/>
              </w:rPr>
              <w:t>емонстрирует способность выразить себя в игровой, досуговой деятельности и поведении в соответствии с нравственными ценностями</w:t>
            </w:r>
            <w:r>
              <w:rPr>
                <w:color w:val="000000"/>
                <w:lang w:val="ru-RU"/>
              </w:rPr>
              <w:t>;</w:t>
            </w:r>
          </w:p>
          <w:p>
            <w:pPr>
              <w:pStyle w:val="ListParagraph"/>
              <w:numPr>
                <w:ilvl w:val="0"/>
                <w:numId w:val="35"/>
              </w:numPr>
              <w:ind w:left="317" w:hanging="360"/>
              <w:rPr>
                <w:color w:val="000000"/>
              </w:rPr>
            </w:pPr>
            <w:r>
              <w:rPr>
                <w:color w:val="000000"/>
                <w:lang w:val="ru-RU"/>
              </w:rPr>
              <w:t>с</w:t>
            </w:r>
            <w:r>
              <w:rPr>
                <w:color w:val="000000"/>
              </w:rPr>
              <w:t>амостоятельно применяет усвоенные правила, владеет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r>
              <w:rPr>
                <w:color w:val="000000"/>
                <w:lang w:val="ru-RU"/>
              </w:rPr>
              <w:t>;</w:t>
            </w:r>
          </w:p>
          <w:p>
            <w:pPr>
              <w:pStyle w:val="ListParagraph"/>
              <w:numPr>
                <w:ilvl w:val="0"/>
                <w:numId w:val="35"/>
              </w:numPr>
              <w:ind w:left="317" w:hanging="360"/>
              <w:rPr>
                <w:color w:val="000000"/>
              </w:rPr>
            </w:pPr>
            <w:r>
              <w:rPr>
                <w:color w:val="000000"/>
                <w:lang w:val="ru-RU"/>
              </w:rPr>
              <w:t>п</w:t>
            </w:r>
            <w:r>
              <w:rPr>
                <w:color w:val="000000"/>
              </w:rPr>
              <w:t>реобразует полученные знания и способы деятельности, изменяет поведение и стиль общения со взрослыми и сверстниками в зависимости от ситуации</w:t>
            </w:r>
            <w:r>
              <w:rPr>
                <w:color w:val="000000"/>
                <w:lang w:val="ru-RU"/>
              </w:rPr>
              <w:t>;</w:t>
            </w:r>
          </w:p>
          <w:p>
            <w:pPr>
              <w:pStyle w:val="ListParagraph"/>
              <w:numPr>
                <w:ilvl w:val="0"/>
                <w:numId w:val="35"/>
              </w:numPr>
              <w:ind w:left="317" w:hanging="360"/>
              <w:rPr>
                <w:color w:val="000000"/>
              </w:rPr>
            </w:pPr>
            <w:r>
              <w:rPr>
                <w:color w:val="000000"/>
                <w:lang w:val="ru-RU"/>
              </w:rPr>
              <w:t>с</w:t>
            </w:r>
            <w:r>
              <w:rPr>
                <w:color w:val="000000"/>
              </w:rPr>
              <w:t>пособен к творческому поведению в новых ситуациях в соответствии с принятой системой ценностей</w:t>
            </w:r>
            <w:r>
              <w:rPr>
                <w:color w:val="000000"/>
                <w:lang w:val="ru-RU"/>
              </w:rPr>
              <w:t>;</w:t>
            </w:r>
          </w:p>
          <w:p>
            <w:pPr>
              <w:pStyle w:val="ListParagraph"/>
              <w:numPr>
                <w:ilvl w:val="0"/>
                <w:numId w:val="35"/>
              </w:numPr>
              <w:ind w:left="317" w:hanging="360"/>
              <w:rPr>
                <w:color w:val="000000"/>
              </w:rPr>
            </w:pPr>
            <w:r>
              <w:rPr>
                <w:color w:val="000000"/>
                <w:lang w:val="ru-RU"/>
              </w:rPr>
              <w:t>в</w:t>
            </w:r>
            <w:r>
              <w:rPr>
                <w:color w:val="000000"/>
              </w:rPr>
              <w:t xml:space="preserve">ыражает познавательный интерес </w:t>
              <w:br/>
              <w:t>к отношениям, поведению людей, стремление их осмысливать, оценивать в соответствии с усвоенными нравственными нормами и ценностями</w:t>
            </w:r>
            <w:r>
              <w:rPr>
                <w:color w:val="000000"/>
                <w:lang w:val="ru-RU"/>
              </w:rPr>
              <w:t>;</w:t>
            </w:r>
            <w:r>
              <w:rPr>
                <w:color w:val="000000"/>
              </w:rPr>
              <w:t xml:space="preserve"> </w:t>
            </w:r>
          </w:p>
          <w:p>
            <w:pPr>
              <w:pStyle w:val="ListParagraph"/>
              <w:numPr>
                <w:ilvl w:val="0"/>
                <w:numId w:val="35"/>
              </w:numPr>
              <w:ind w:left="317" w:hanging="360"/>
              <w:rPr>
                <w:color w:val="000000"/>
              </w:rPr>
            </w:pPr>
            <w:r>
              <w:rPr>
                <w:color w:val="000000"/>
                <w:lang w:val="ru-RU"/>
              </w:rPr>
              <w:t>э</w:t>
            </w:r>
            <w:r>
              <w:rPr>
                <w:color w:val="000000"/>
              </w:rPr>
              <w:t>кспериментирует в сфере установления отношений, определения позиции в собственном поведении</w:t>
            </w:r>
            <w:r>
              <w:rPr>
                <w:color w:val="000000"/>
                <w:lang w:val="ru-RU"/>
              </w:rPr>
              <w:t>;</w:t>
            </w:r>
          </w:p>
          <w:p>
            <w:pPr>
              <w:pStyle w:val="ListParagraph"/>
              <w:numPr>
                <w:ilvl w:val="0"/>
                <w:numId w:val="35"/>
              </w:numPr>
              <w:ind w:left="317" w:hanging="360"/>
              <w:rPr>
                <w:color w:val="000000"/>
              </w:rPr>
            </w:pPr>
            <w:r>
              <w:rPr>
                <w:color w:val="000000"/>
                <w:lang w:val="ru-RU"/>
              </w:rPr>
              <w:t>с</w:t>
            </w:r>
            <w:r>
              <w:rPr>
                <w:color w:val="000000"/>
              </w:rPr>
              <w:t>пособен самостоятельно действовать,</w:t>
            </w:r>
            <w:r>
              <w:rPr>
                <w:color w:val="000000"/>
                <w:lang w:val="ru-RU"/>
              </w:rPr>
              <w:t xml:space="preserve"> </w:t>
            </w:r>
            <w:r>
              <w:rPr>
                <w:color w:val="000000"/>
              </w:rPr>
              <w:t>в случае затруднений обращаться за помощью</w:t>
            </w:r>
            <w:r>
              <w:rPr>
                <w:color w:val="000000"/>
                <w:lang w:val="ru-RU"/>
              </w:rPr>
              <w:t>;</w:t>
            </w:r>
          </w:p>
          <w:p>
            <w:pPr>
              <w:pStyle w:val="ListParagraph"/>
              <w:numPr>
                <w:ilvl w:val="0"/>
                <w:numId w:val="35"/>
              </w:numPr>
              <w:ind w:left="317" w:hanging="360"/>
              <w:rPr>
                <w:color w:val="000000"/>
              </w:rPr>
            </w:pPr>
            <w:r>
              <w:rPr>
                <w:rFonts w:eastAsia="ZapfDingbats"/>
                <w:color w:val="000000"/>
                <w:lang w:val="ru-RU"/>
              </w:rPr>
              <w:t>о</w:t>
            </w:r>
            <w:r>
              <w:rPr>
                <w:rFonts w:eastAsia="ZapfDingbats"/>
                <w:color w:val="000000"/>
              </w:rPr>
              <w:t>сознает преимущества совместного поиска выхода из сложившейся проблемной ситуации или принятия решений</w:t>
            </w:r>
            <w:r>
              <w:rPr>
                <w:rFonts w:eastAsia="ZapfDingbats"/>
                <w:color w:val="000000"/>
                <w:lang w:val="ru-RU"/>
              </w:rPr>
              <w:t>;</w:t>
            </w:r>
          </w:p>
          <w:p>
            <w:pPr>
              <w:pStyle w:val="ListParagraph"/>
              <w:numPr>
                <w:ilvl w:val="0"/>
                <w:numId w:val="35"/>
              </w:numPr>
              <w:ind w:left="317" w:hanging="360"/>
              <w:rPr>
                <w:color w:val="000000"/>
              </w:rPr>
            </w:pPr>
            <w:r>
              <w:rPr>
                <w:rFonts w:eastAsia="ZapfDingbats"/>
                <w:color w:val="000000"/>
                <w:lang w:val="ru-RU"/>
              </w:rPr>
              <w:t>и</w:t>
            </w:r>
            <w:r>
              <w:rPr>
                <w:rFonts w:eastAsia="ZapfDingbats"/>
                <w:color w:val="000000"/>
              </w:rPr>
              <w:t xml:space="preserve">спользует </w:t>
            </w:r>
            <w:r>
              <w:rPr>
                <w:rFonts w:eastAsia="ZapfDingbats"/>
              </w:rPr>
              <w:t xml:space="preserve">принятые в обществе правила коммуникации </w:t>
            </w:r>
            <w:r>
              <w:rPr>
                <w:rFonts w:eastAsia="ZapfDingbats"/>
                <w:color w:val="000000"/>
              </w:rPr>
              <w:t>(спокойно сидеть, слушать, дать возможность высказаться)</w:t>
            </w:r>
            <w:r>
              <w:rPr>
                <w:rFonts w:eastAsia="ZapfDingbats"/>
                <w:color w:val="000000"/>
                <w:lang w:val="ru-RU"/>
              </w:rPr>
              <w:t>;</w:t>
            </w:r>
          </w:p>
          <w:p>
            <w:pPr>
              <w:pStyle w:val="ListParagraph"/>
              <w:numPr>
                <w:ilvl w:val="0"/>
                <w:numId w:val="35"/>
              </w:numPr>
              <w:ind w:left="317" w:hanging="360"/>
              <w:rPr>
                <w:color w:val="000000"/>
              </w:rPr>
            </w:pPr>
            <w:r>
              <w:rPr>
                <w:rFonts w:eastAsia="ZapfDingbats"/>
                <w:color w:val="000000"/>
                <w:lang w:val="ru-RU"/>
              </w:rPr>
              <w:t>с</w:t>
            </w:r>
            <w:r>
              <w:rPr>
                <w:rFonts w:eastAsia="ZapfDingbats"/>
                <w:color w:val="000000"/>
              </w:rPr>
              <w:t>лушает и уважает мнения других людей</w:t>
            </w:r>
            <w:r>
              <w:rPr>
                <w:rFonts w:eastAsia="ZapfDingbats"/>
                <w:color w:val="000000"/>
                <w:lang w:val="ru-RU"/>
              </w:rPr>
              <w:t>;</w:t>
            </w:r>
          </w:p>
          <w:p>
            <w:pPr>
              <w:pStyle w:val="ListParagraph"/>
              <w:numPr>
                <w:ilvl w:val="0"/>
                <w:numId w:val="35"/>
              </w:numPr>
              <w:ind w:left="317" w:hanging="360"/>
              <w:rPr>
                <w:color w:val="000000"/>
              </w:rPr>
            </w:pPr>
            <w:r>
              <w:rPr>
                <w:rFonts w:eastAsia="ZapfDingbats"/>
                <w:color w:val="000000"/>
                <w:lang w:val="ru-RU"/>
              </w:rPr>
              <w:t>и</w:t>
            </w:r>
            <w:r>
              <w:rPr>
                <w:rFonts w:eastAsia="ZapfDingbats"/>
                <w:color w:val="000000"/>
              </w:rPr>
              <w:t>дет навстречу другому при несовпадающих интересах и мнениях, найти компромисс</w:t>
              <w:br/>
              <w:t>и совместно прийти к решению, которое поможет достигнуть баланса интересов</w:t>
            </w:r>
            <w:r>
              <w:rPr>
                <w:rFonts w:eastAsia="ZapfDingbats"/>
                <w:color w:val="000000"/>
                <w:lang w:val="ru-RU"/>
              </w:rPr>
              <w:t>;</w:t>
            </w:r>
          </w:p>
          <w:p>
            <w:pPr>
              <w:pStyle w:val="ListParagraph"/>
              <w:numPr>
                <w:ilvl w:val="0"/>
                <w:numId w:val="35"/>
              </w:numPr>
              <w:ind w:left="317" w:hanging="360"/>
              <w:rPr>
                <w:color w:val="000000"/>
              </w:rPr>
            </w:pPr>
            <w:r>
              <w:rPr>
                <w:color w:val="000000"/>
                <w:lang w:val="ru-RU"/>
              </w:rPr>
              <w:t>с</w:t>
            </w:r>
            <w:r>
              <w:rPr>
                <w:color w:val="000000"/>
              </w:rPr>
              <w:t>оотносит свое поведение с правилами и нормами общества.</w:t>
            </w:r>
          </w:p>
          <w:p>
            <w:pPr>
              <w:pStyle w:val="ListParagraph"/>
              <w:numPr>
                <w:ilvl w:val="0"/>
                <w:numId w:val="35"/>
              </w:numPr>
              <w:ind w:left="317" w:hanging="360"/>
              <w:rPr>
                <w:color w:val="000000"/>
              </w:rPr>
            </w:pPr>
            <w:r>
              <w:rPr>
                <w:color w:val="000000"/>
                <w:lang w:val="ru-RU"/>
              </w:rPr>
              <w:t>у</w:t>
            </w:r>
            <w:r>
              <w:rPr>
                <w:color w:val="000000"/>
              </w:rPr>
              <w:t>правляет своим эмоциональным состоянием</w:t>
            </w:r>
            <w:r>
              <w:rPr>
                <w:color w:val="000000"/>
                <w:lang w:val="ru-RU"/>
              </w:rPr>
              <w:t>;</w:t>
            </w:r>
          </w:p>
          <w:p>
            <w:pPr>
              <w:pStyle w:val="ListParagraph"/>
              <w:numPr>
                <w:ilvl w:val="0"/>
                <w:numId w:val="35"/>
              </w:numPr>
              <w:ind w:left="317" w:hanging="360"/>
              <w:rPr>
                <w:color w:val="000000"/>
              </w:rPr>
            </w:pPr>
            <w:r>
              <w:rPr>
                <w:color w:val="000000"/>
                <w:lang w:val="ru-RU"/>
              </w:rPr>
              <w:t>и</w:t>
            </w:r>
            <w:r>
              <w:rPr>
                <w:color w:val="000000"/>
              </w:rPr>
              <w:t>меет свое мнение, может его обосновать</w:t>
            </w:r>
            <w:r>
              <w:rPr>
                <w:color w:val="000000"/>
                <w:lang w:val="ru-RU"/>
              </w:rPr>
              <w:t>;</w:t>
            </w:r>
          </w:p>
          <w:p>
            <w:pPr>
              <w:pStyle w:val="ListParagraph"/>
              <w:numPr>
                <w:ilvl w:val="0"/>
                <w:numId w:val="35"/>
              </w:numPr>
              <w:ind w:left="317" w:hanging="360"/>
              <w:rPr>
                <w:rFonts w:eastAsia="ZapfDingbats"/>
                <w:color w:val="000000"/>
              </w:rPr>
            </w:pPr>
            <w:r>
              <w:rPr>
                <w:rFonts w:eastAsia="ZapfDingbats"/>
                <w:color w:val="000000"/>
                <w:lang w:val="ru-RU"/>
              </w:rPr>
              <w:t>о</w:t>
            </w:r>
            <w:r>
              <w:rPr>
                <w:rFonts w:eastAsia="ZapfDingbats"/>
                <w:color w:val="000000"/>
              </w:rPr>
              <w:t>казывает позитивное влияние на свое окружение</w:t>
            </w:r>
            <w:r>
              <w:rPr>
                <w:rFonts w:eastAsia="ZapfDingbats"/>
                <w:color w:val="000000"/>
                <w:lang w:val="ru-RU"/>
              </w:rPr>
              <w:t>;</w:t>
            </w:r>
          </w:p>
          <w:p>
            <w:pPr>
              <w:pStyle w:val="ListParagraph"/>
              <w:numPr>
                <w:ilvl w:val="0"/>
                <w:numId w:val="35"/>
              </w:numPr>
              <w:ind w:left="317" w:hanging="360"/>
              <w:rPr>
                <w:color w:val="000000"/>
              </w:rPr>
            </w:pPr>
            <w:r>
              <w:rPr>
                <w:rFonts w:eastAsia="ZapfDingbats"/>
                <w:color w:val="000000"/>
                <w:lang w:val="ru-RU"/>
              </w:rPr>
              <w:t>о</w:t>
            </w:r>
            <w:r>
              <w:rPr>
                <w:rFonts w:eastAsia="ZapfDingbats"/>
                <w:color w:val="000000"/>
              </w:rPr>
              <w:t>сознанно принимает решения и несет за них ответственность</w:t>
            </w:r>
            <w:r>
              <w:rPr>
                <w:rFonts w:eastAsia="ZapfDingbats"/>
                <w:color w:val="000000"/>
                <w:lang w:val="ru-RU"/>
              </w:rPr>
              <w:t>;</w:t>
            </w:r>
          </w:p>
          <w:p>
            <w:pPr>
              <w:pStyle w:val="ListParagraph"/>
              <w:numPr>
                <w:ilvl w:val="0"/>
                <w:numId w:val="35"/>
              </w:numPr>
              <w:ind w:left="317" w:hanging="360"/>
              <w:rPr>
                <w:color w:val="000000"/>
              </w:rPr>
            </w:pPr>
            <w:r>
              <w:rPr>
                <w:color w:val="000000"/>
                <w:lang w:val="ru-RU"/>
              </w:rPr>
              <w:t>с</w:t>
            </w:r>
            <w:r>
              <w:rPr>
                <w:color w:val="000000"/>
              </w:rPr>
              <w:t>пособен управлять своим поведением, планировать свои действия</w:t>
            </w:r>
            <w:r>
              <w:rPr>
                <w:color w:val="000000"/>
                <w:lang w:val="ru-RU"/>
              </w:rPr>
              <w:t>;</w:t>
            </w:r>
          </w:p>
          <w:p>
            <w:pPr>
              <w:pStyle w:val="ListParagraph"/>
              <w:numPr>
                <w:ilvl w:val="0"/>
                <w:numId w:val="35"/>
              </w:numPr>
              <w:ind w:left="317" w:hanging="360"/>
              <w:rPr>
                <w:color w:val="000000"/>
              </w:rPr>
            </w:pPr>
            <w:r>
              <w:rPr>
                <w:color w:val="000000"/>
                <w:lang w:val="ru-RU"/>
              </w:rPr>
              <w:t>с</w:t>
            </w:r>
            <w:r>
              <w:rPr>
                <w:color w:val="000000"/>
              </w:rPr>
              <w:t>тарается не нарушать правила поведения, испытывает чувство неловкости, стыда в ситуациях, где его поведение неблаговидно</w:t>
            </w:r>
            <w:r>
              <w:rPr>
                <w:color w:val="000000"/>
                <w:lang w:val="ru-RU"/>
              </w:rPr>
              <w:t>;</w:t>
            </w:r>
          </w:p>
          <w:p>
            <w:pPr>
              <w:pStyle w:val="ListParagraph"/>
              <w:numPr>
                <w:ilvl w:val="0"/>
                <w:numId w:val="35"/>
              </w:numPr>
              <w:ind w:left="317" w:hanging="360"/>
              <w:rPr>
                <w:color w:val="000000"/>
              </w:rPr>
            </w:pPr>
            <w:r>
              <w:rPr>
                <w:color w:val="000000"/>
                <w:lang w:val="ru-RU"/>
              </w:rPr>
              <w:t>п</w:t>
            </w:r>
            <w:r>
              <w:rPr>
                <w:color w:val="000000"/>
              </w:rPr>
              <w:t>роявляет поведение, которое в основном определяется представлениями о хороших и плохих поступках.</w:t>
            </w:r>
          </w:p>
        </w:tc>
        <w:tc>
          <w:tcPr>
            <w:tcW w:w="4071"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5"/>
              </w:numPr>
              <w:ind w:left="316" w:hanging="360"/>
              <w:rPr>
                <w:color w:val="000000"/>
              </w:rPr>
            </w:pPr>
            <w:r>
              <w:rPr>
                <w:color w:val="000000"/>
                <w:lang w:val="ru-RU"/>
              </w:rPr>
              <w:t>и</w:t>
            </w:r>
            <w:r>
              <w:rPr>
                <w:color w:val="000000"/>
              </w:rPr>
              <w:t>меет представления о базовых национальных ценностях Российского государства</w:t>
            </w:r>
            <w:r>
              <w:rPr>
                <w:color w:val="000000"/>
                <w:lang w:val="ru-RU"/>
              </w:rPr>
              <w:t>;</w:t>
            </w:r>
          </w:p>
          <w:p>
            <w:pPr>
              <w:pStyle w:val="ListParagraph"/>
              <w:numPr>
                <w:ilvl w:val="0"/>
                <w:numId w:val="35"/>
              </w:numPr>
              <w:ind w:left="316" w:hanging="360"/>
              <w:rPr>
                <w:color w:val="000000"/>
              </w:rPr>
            </w:pPr>
            <w:r>
              <w:rPr>
                <w:color w:val="000000"/>
                <w:lang w:val="ru-RU"/>
              </w:rPr>
              <w:t>и</w:t>
            </w:r>
            <w:r>
              <w:rPr>
                <w:color w:val="000000"/>
              </w:rPr>
              <w:t xml:space="preserve">меет первоначальные представления о роли традиционных религий </w:t>
              <w:br/>
              <w:t>в истории и культуре нашей страны.</w:t>
            </w:r>
          </w:p>
          <w:p>
            <w:pPr>
              <w:pStyle w:val="Normal"/>
              <w:rPr>
                <w:color w:val="000000"/>
                <w:sz w:val="20"/>
                <w:szCs w:val="20"/>
              </w:rPr>
            </w:pPr>
            <w:r>
              <w:rPr>
                <w:color w:val="000000"/>
                <w:sz w:val="20"/>
                <w:szCs w:val="20"/>
              </w:rPr>
            </w:r>
          </w:p>
        </w:tc>
      </w:tr>
      <w:tr>
        <w:trPr/>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sz w:val="20"/>
                <w:szCs w:val="20"/>
              </w:rPr>
            </w:pPr>
            <w:r>
              <w:rPr>
                <w:color w:val="000000"/>
                <w:sz w:val="20"/>
                <w:szCs w:val="20"/>
              </w:rPr>
              <w:t xml:space="preserve">Формирование основ социокультурных ценностей </w:t>
            </w:r>
          </w:p>
        </w:tc>
        <w:tc>
          <w:tcPr>
            <w:tcW w:w="4330"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6"/>
              </w:numPr>
              <w:ind w:left="317" w:hanging="360"/>
              <w:rPr>
                <w:color w:val="000000"/>
              </w:rPr>
            </w:pPr>
            <w:r>
              <w:rPr>
                <w:color w:val="000000"/>
                <w:lang w:val="ru-RU"/>
              </w:rPr>
              <w:t>д</w:t>
            </w:r>
            <w:r>
              <w:rPr>
                <w:color w:val="000000"/>
              </w:rPr>
              <w:t>емонстрирует интерес к поиску и открытию информации</w:t>
            </w:r>
            <w:r>
              <w:rPr>
                <w:color w:val="000000"/>
                <w:lang w:val="ru-RU"/>
              </w:rPr>
              <w:t>;</w:t>
            </w:r>
          </w:p>
          <w:p>
            <w:pPr>
              <w:pStyle w:val="ListParagraph"/>
              <w:numPr>
                <w:ilvl w:val="0"/>
                <w:numId w:val="36"/>
              </w:numPr>
              <w:ind w:left="317" w:hanging="360"/>
              <w:rPr>
                <w:color w:val="000000"/>
              </w:rPr>
            </w:pPr>
            <w:r>
              <w:rPr>
                <w:color w:val="000000"/>
                <w:lang w:val="ru-RU"/>
              </w:rPr>
              <w:t>п</w:t>
            </w:r>
            <w:r>
              <w:rPr>
                <w:color w:val="000000"/>
              </w:rPr>
              <w:t>роявляет инициативу в реализации собственных замыслов</w:t>
            </w:r>
            <w:r>
              <w:rPr>
                <w:color w:val="000000"/>
                <w:lang w:val="ru-RU"/>
              </w:rPr>
              <w:t>;</w:t>
            </w:r>
          </w:p>
          <w:p>
            <w:pPr>
              <w:pStyle w:val="14"/>
              <w:numPr>
                <w:ilvl w:val="0"/>
                <w:numId w:val="36"/>
              </w:numPr>
              <w:spacing w:beforeAutospacing="0" w:before="0" w:afterAutospacing="0" w:after="0"/>
              <w:ind w:left="317" w:hanging="360"/>
              <w:contextualSpacing/>
              <w:rPr>
                <w:color w:val="000000"/>
                <w:sz w:val="20"/>
                <w:szCs w:val="20"/>
              </w:rPr>
            </w:pPr>
            <w:r>
              <w:rPr>
                <w:color w:val="000000"/>
                <w:sz w:val="20"/>
                <w:szCs w:val="20"/>
              </w:rPr>
              <w:t xml:space="preserve">Инициативен в получении новой информации и практического опыта, мотивируя ее потребностью в саморазвитии и желанием помогать другим людям, взаимодействовать </w:t>
              <w:br/>
              <w:t>с ними в решении посильных, но серьезных общественных задач;</w:t>
            </w:r>
          </w:p>
          <w:p>
            <w:pPr>
              <w:pStyle w:val="14"/>
              <w:numPr>
                <w:ilvl w:val="0"/>
                <w:numId w:val="36"/>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владеет основами управления своим поведением и эмоциями в обществе, способен сдерживать негативные импульсы и состояния;</w:t>
            </w:r>
          </w:p>
          <w:p>
            <w:pPr>
              <w:pStyle w:val="14"/>
              <w:numPr>
                <w:ilvl w:val="0"/>
                <w:numId w:val="36"/>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 xml:space="preserve">знает и выполняет нормы и правила поведения в общественных местах </w:t>
              <w:br/>
              <w:t>в соответствии с их спецификой (детский сад, транспорт, поликлиника, магазин, музей, театр и пр.);</w:t>
            </w:r>
          </w:p>
          <w:p>
            <w:pPr>
              <w:pStyle w:val="14"/>
              <w:numPr>
                <w:ilvl w:val="0"/>
                <w:numId w:val="36"/>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умеет донести свою мысль с использование разных средств общения до собеседника на основе особенностей его личности (возрастных, психологических, физических);</w:t>
            </w:r>
          </w:p>
          <w:p>
            <w:pPr>
              <w:pStyle w:val="14"/>
              <w:numPr>
                <w:ilvl w:val="0"/>
                <w:numId w:val="36"/>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 xml:space="preserve">имеет первичные представления </w:t>
              <w:br/>
              <w:t xml:space="preserve">о социокультурных ценностях, основанных на знаниях национальных традиций </w:t>
              <w:br/>
              <w:t xml:space="preserve">и обычаев, на уважении к произведениям культуры </w:t>
              <w:br/>
              <w:t>и искусства;</w:t>
            </w:r>
          </w:p>
          <w:p>
            <w:pPr>
              <w:pStyle w:val="14"/>
              <w:numPr>
                <w:ilvl w:val="0"/>
                <w:numId w:val="36"/>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проявляет интерес, любознательность к различным видам творческой деятельности;</w:t>
            </w:r>
          </w:p>
          <w:p>
            <w:pPr>
              <w:pStyle w:val="14"/>
              <w:numPr>
                <w:ilvl w:val="0"/>
                <w:numId w:val="36"/>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способен выразить себя в доступных видах деятельности в соответствии с социокультурными ценностями;</w:t>
            </w:r>
          </w:p>
          <w:p>
            <w:pPr>
              <w:pStyle w:val="14"/>
              <w:numPr>
                <w:ilvl w:val="0"/>
                <w:numId w:val="36"/>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проявляет потребности к реализации эстетических ценностей в пространстве образовательной организации;</w:t>
            </w:r>
          </w:p>
          <w:p>
            <w:pPr>
              <w:pStyle w:val="14"/>
              <w:numPr>
                <w:ilvl w:val="0"/>
                <w:numId w:val="36"/>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 xml:space="preserve">эмоционально отзывается на красоту окружающего мира, произведения народного </w:t>
              <w:br/>
              <w:t>и профессионального искусства.</w:t>
            </w:r>
          </w:p>
        </w:tc>
        <w:tc>
          <w:tcPr>
            <w:tcW w:w="4071"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6"/>
              </w:numPr>
              <w:ind w:left="316" w:hanging="360"/>
              <w:rPr>
                <w:color w:val="000000"/>
              </w:rPr>
            </w:pPr>
            <w:r>
              <w:rPr>
                <w:color w:val="000000"/>
                <w:lang w:val="ru-RU"/>
              </w:rPr>
              <w:t>д</w:t>
            </w:r>
            <w:r>
              <w:rPr>
                <w:color w:val="000000"/>
              </w:rPr>
              <w:t>емонстрирует ценностное отношение к учёбе как к виду творческой деятельности</w:t>
            </w:r>
            <w:r>
              <w:rPr>
                <w:color w:val="000000"/>
                <w:lang w:val="ru-RU"/>
              </w:rPr>
              <w:t>;</w:t>
            </w:r>
          </w:p>
          <w:p>
            <w:pPr>
              <w:pStyle w:val="ListParagraph"/>
              <w:numPr>
                <w:ilvl w:val="0"/>
                <w:numId w:val="36"/>
              </w:numPr>
              <w:ind w:left="316" w:hanging="360"/>
              <w:rPr>
                <w:color w:val="000000"/>
              </w:rPr>
            </w:pPr>
            <w:r>
              <w:rPr>
                <w:color w:val="000000"/>
                <w:lang w:val="ru-RU"/>
              </w:rPr>
              <w:t>и</w:t>
            </w:r>
            <w:r>
              <w:rPr>
                <w:color w:val="000000"/>
              </w:rPr>
              <w:t xml:space="preserve">меет элементарные </w:t>
            </w:r>
            <w:r>
              <w:rPr>
                <w:color w:val="000000"/>
                <w:lang w:val="ru-RU"/>
              </w:rPr>
              <w:t>п</w:t>
            </w:r>
            <w:r>
              <w:rPr>
                <w:color w:val="000000"/>
              </w:rPr>
              <w:t>редставления о роли знаний, науки, современного производства в жизни человека и общества</w:t>
            </w:r>
            <w:r>
              <w:rPr>
                <w:color w:val="000000"/>
                <w:lang w:val="ru-RU"/>
              </w:rPr>
              <w:t>;</w:t>
            </w:r>
          </w:p>
          <w:p>
            <w:pPr>
              <w:pStyle w:val="ListParagraph"/>
              <w:numPr>
                <w:ilvl w:val="0"/>
                <w:numId w:val="36"/>
              </w:numPr>
              <w:ind w:left="316" w:hanging="360"/>
              <w:rPr>
                <w:color w:val="000000"/>
              </w:rPr>
            </w:pPr>
            <w:r>
              <w:rPr>
                <w:color w:val="000000"/>
                <w:lang w:val="ru-RU"/>
              </w:rPr>
              <w:t>и</w:t>
            </w:r>
            <w:r>
              <w:rPr>
                <w:color w:val="000000"/>
              </w:rPr>
              <w:t xml:space="preserve">меет первоначальные навыки командной работы, в том числе в разработке и реализации учебных </w:t>
              <w:br/>
              <w:t>и практикоориентированных проектов</w:t>
            </w:r>
            <w:r>
              <w:rPr>
                <w:color w:val="000000"/>
                <w:lang w:val="ru-RU"/>
              </w:rPr>
              <w:t>;</w:t>
            </w:r>
          </w:p>
          <w:p>
            <w:pPr>
              <w:pStyle w:val="ListParagraph"/>
              <w:numPr>
                <w:ilvl w:val="0"/>
                <w:numId w:val="36"/>
              </w:numPr>
              <w:ind w:left="316" w:hanging="360"/>
              <w:rPr>
                <w:color w:val="000000"/>
              </w:rPr>
            </w:pPr>
            <w:r>
              <w:rPr>
                <w:color w:val="000000"/>
                <w:lang w:val="ru-RU"/>
              </w:rPr>
              <w:t>и</w:t>
            </w:r>
            <w:r>
              <w:rPr>
                <w:color w:val="000000"/>
              </w:rPr>
              <w:t>меет представления о душевной и физической красоте человека</w:t>
            </w:r>
            <w:r>
              <w:rPr>
                <w:color w:val="000000"/>
                <w:lang w:val="ru-RU"/>
              </w:rPr>
              <w:t>;</w:t>
            </w:r>
          </w:p>
          <w:p>
            <w:pPr>
              <w:pStyle w:val="ListParagraph"/>
              <w:numPr>
                <w:ilvl w:val="0"/>
                <w:numId w:val="36"/>
              </w:numPr>
              <w:ind w:left="316" w:hanging="360"/>
              <w:rPr>
                <w:color w:val="000000"/>
              </w:rPr>
            </w:pPr>
            <w:r>
              <w:rPr>
                <w:color w:val="000000"/>
                <w:lang w:val="ru-RU"/>
              </w:rPr>
              <w:t>с</w:t>
            </w:r>
            <w:r>
              <w:rPr>
                <w:color w:val="000000"/>
              </w:rPr>
              <w:t>пособен видеть красоту природы, труда и творчества</w:t>
            </w:r>
            <w:r>
              <w:rPr>
                <w:color w:val="000000"/>
                <w:lang w:val="ru-RU"/>
              </w:rPr>
              <w:t>;</w:t>
            </w:r>
          </w:p>
          <w:p>
            <w:pPr>
              <w:pStyle w:val="ListParagraph"/>
              <w:numPr>
                <w:ilvl w:val="0"/>
                <w:numId w:val="36"/>
              </w:numPr>
              <w:ind w:left="316" w:hanging="360"/>
              <w:rPr>
                <w:color w:val="000000"/>
              </w:rPr>
            </w:pPr>
            <w:r>
              <w:rPr>
                <w:color w:val="000000"/>
                <w:lang w:val="ru-RU"/>
              </w:rPr>
              <w:t>п</w:t>
            </w:r>
            <w:r>
              <w:rPr>
                <w:color w:val="000000"/>
              </w:rPr>
              <w:t>роявляет интерес к чтению, произведениям искусства, детским спектаклям, концертам, выставкам, музыке</w:t>
            </w:r>
            <w:r>
              <w:rPr>
                <w:color w:val="000000"/>
                <w:lang w:val="ru-RU"/>
              </w:rPr>
              <w:t>;</w:t>
            </w:r>
          </w:p>
          <w:p>
            <w:pPr>
              <w:pStyle w:val="ListParagraph"/>
              <w:numPr>
                <w:ilvl w:val="0"/>
                <w:numId w:val="36"/>
              </w:numPr>
              <w:ind w:left="316" w:hanging="360"/>
              <w:rPr>
                <w:color w:val="000000"/>
              </w:rPr>
            </w:pPr>
            <w:r>
              <w:rPr>
                <w:color w:val="000000"/>
                <w:lang w:val="ru-RU"/>
              </w:rPr>
              <w:t>и</w:t>
            </w:r>
            <w:r>
              <w:rPr>
                <w:color w:val="000000"/>
              </w:rPr>
              <w:t>нтересуется занятиями художественным творчеством;</w:t>
            </w:r>
          </w:p>
          <w:p>
            <w:pPr>
              <w:pStyle w:val="ListParagraph"/>
              <w:numPr>
                <w:ilvl w:val="0"/>
                <w:numId w:val="36"/>
              </w:numPr>
              <w:ind w:left="316" w:hanging="360"/>
              <w:rPr>
                <w:color w:val="000000"/>
              </w:rPr>
            </w:pPr>
            <w:r>
              <w:rPr>
                <w:color w:val="000000"/>
                <w:lang w:val="ru-RU"/>
              </w:rPr>
              <w:t>п</w:t>
            </w:r>
            <w:r>
              <w:rPr>
                <w:color w:val="000000"/>
              </w:rPr>
              <w:t>оддерживает опрятный внешний вид</w:t>
            </w:r>
            <w:r>
              <w:rPr>
                <w:color w:val="000000"/>
                <w:lang w:val="ru-RU"/>
              </w:rPr>
              <w:t>;</w:t>
            </w:r>
          </w:p>
          <w:p>
            <w:pPr>
              <w:pStyle w:val="ListParagraph"/>
              <w:numPr>
                <w:ilvl w:val="0"/>
                <w:numId w:val="36"/>
              </w:numPr>
              <w:ind w:left="316" w:hanging="360"/>
              <w:rPr>
                <w:color w:val="000000"/>
              </w:rPr>
            </w:pPr>
            <w:r>
              <w:rPr>
                <w:color w:val="000000"/>
                <w:lang w:val="ru-RU"/>
              </w:rPr>
              <w:t>о</w:t>
            </w:r>
            <w:r>
              <w:rPr>
                <w:color w:val="000000"/>
              </w:rPr>
              <w:t xml:space="preserve">трицательно относится к некрасивым поступкам </w:t>
              <w:br/>
              <w:t>и неряшливости</w:t>
            </w:r>
            <w:r>
              <w:rPr>
                <w:color w:val="000000"/>
                <w:lang w:val="ru-RU"/>
              </w:rPr>
              <w:t>;</w:t>
            </w:r>
          </w:p>
          <w:p>
            <w:pPr>
              <w:pStyle w:val="14"/>
              <w:numPr>
                <w:ilvl w:val="0"/>
                <w:numId w:val="36"/>
              </w:numPr>
              <w:spacing w:beforeAutospacing="0" w:before="0" w:afterAutospacing="0" w:after="0"/>
              <w:ind w:left="316" w:hanging="360"/>
              <w:rPr>
                <w:color w:val="000000"/>
                <w:sz w:val="20"/>
                <w:szCs w:val="20"/>
              </w:rPr>
            </w:pPr>
            <w:r>
              <w:rPr>
                <w:color w:val="000000"/>
                <w:sz w:val="20"/>
                <w:szCs w:val="20"/>
              </w:rPr>
              <w:t>отрицательно относится к аморальным поступкам, грубости, оскорбительным словам и действиям, в том числе в содержании художественных фильмов и телевизионных передач.</w:t>
            </w:r>
          </w:p>
        </w:tc>
      </w:tr>
      <w:tr>
        <w:trPr/>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sz w:val="20"/>
                <w:szCs w:val="20"/>
              </w:rPr>
            </w:pPr>
            <w:r>
              <w:rPr>
                <w:color w:val="000000"/>
                <w:sz w:val="20"/>
                <w:szCs w:val="20"/>
              </w:rPr>
              <w:t>Формирование основ межэтнического взаимодействия</w:t>
            </w:r>
          </w:p>
          <w:p>
            <w:pPr>
              <w:pStyle w:val="Normal"/>
              <w:rPr>
                <w:color w:val="000000"/>
                <w:sz w:val="20"/>
                <w:szCs w:val="20"/>
              </w:rPr>
            </w:pPr>
            <w:r>
              <w:rPr>
                <w:color w:val="000000"/>
                <w:sz w:val="20"/>
                <w:szCs w:val="20"/>
              </w:rPr>
            </w:r>
          </w:p>
        </w:tc>
        <w:tc>
          <w:tcPr>
            <w:tcW w:w="4330" w:type="dxa"/>
            <w:tcBorders>
              <w:top w:val="single" w:sz="4" w:space="0" w:color="000000"/>
              <w:left w:val="single" w:sz="4" w:space="0" w:color="000000"/>
              <w:bottom w:val="single" w:sz="4" w:space="0" w:color="000000"/>
              <w:right w:val="single" w:sz="4" w:space="0" w:color="000000"/>
            </w:tcBorders>
            <w:shd w:color="auto" w:fill="auto" w:val="clear"/>
          </w:tcPr>
          <w:p>
            <w:pPr>
              <w:pStyle w:val="14"/>
              <w:numPr>
                <w:ilvl w:val="0"/>
                <w:numId w:val="37"/>
              </w:numPr>
              <w:spacing w:beforeAutospacing="0" w:before="0" w:afterAutospacing="0" w:after="0"/>
              <w:ind w:left="317" w:hanging="360"/>
              <w:contextualSpacing/>
              <w:rPr>
                <w:b/>
                <w:b/>
                <w:i/>
                <w:i/>
                <w:color w:val="000000"/>
                <w:sz w:val="20"/>
                <w:szCs w:val="20"/>
              </w:rPr>
            </w:pPr>
            <w:r>
              <w:rPr>
                <w:color w:val="000000"/>
                <w:sz w:val="20"/>
                <w:szCs w:val="20"/>
              </w:rPr>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pPr>
              <w:pStyle w:val="14"/>
              <w:numPr>
                <w:ilvl w:val="0"/>
                <w:numId w:val="37"/>
              </w:numPr>
              <w:spacing w:beforeAutospacing="0" w:before="0" w:afterAutospacing="0" w:after="0"/>
              <w:ind w:left="317" w:hanging="360"/>
              <w:contextualSpacing/>
              <w:rPr>
                <w:color w:val="000000"/>
                <w:sz w:val="20"/>
                <w:szCs w:val="20"/>
              </w:rPr>
            </w:pPr>
            <w:r>
              <w:rPr>
                <w:color w:val="000000"/>
                <w:sz w:val="20"/>
                <w:szCs w:val="20"/>
              </w:rPr>
              <w:t xml:space="preserve">имеет первичные представления </w:t>
              <w:br/>
              <w:t>о многонациональных народах России, об этнокультурных традициях, фольклоре народов России;</w:t>
            </w:r>
          </w:p>
          <w:p>
            <w:pPr>
              <w:pStyle w:val="14"/>
              <w:numPr>
                <w:ilvl w:val="0"/>
                <w:numId w:val="37"/>
              </w:numPr>
              <w:spacing w:beforeAutospacing="0" w:before="0" w:afterAutospacing="0" w:after="0"/>
              <w:ind w:left="317" w:hanging="360"/>
              <w:contextualSpacing/>
              <w:rPr>
                <w:color w:val="000000"/>
                <w:sz w:val="20"/>
                <w:szCs w:val="20"/>
              </w:rPr>
            </w:pPr>
            <w:r>
              <w:rPr>
                <w:rFonts w:eastAsia="ZapfDingbats"/>
                <w:color w:val="000000"/>
                <w:sz w:val="20"/>
                <w:szCs w:val="20"/>
              </w:rPr>
              <w:t>понимает, что все люди имеют равные права;</w:t>
            </w:r>
          </w:p>
          <w:p>
            <w:pPr>
              <w:pStyle w:val="14"/>
              <w:numPr>
                <w:ilvl w:val="0"/>
                <w:numId w:val="37"/>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спокойно реагирует на непривычное поведение других людей, стремится обсудить его с взрослыми;</w:t>
            </w:r>
          </w:p>
          <w:p>
            <w:pPr>
              <w:pStyle w:val="14"/>
              <w:numPr>
                <w:ilvl w:val="0"/>
                <w:numId w:val="37"/>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 xml:space="preserve">не применяет физического насилия </w:t>
              <w:br/>
              <w:t>и вербальной агрессии в общении с другими людьми;</w:t>
            </w:r>
          </w:p>
          <w:p>
            <w:pPr>
              <w:pStyle w:val="14"/>
              <w:numPr>
                <w:ilvl w:val="0"/>
                <w:numId w:val="37"/>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 xml:space="preserve">способен отстаивать свое достоинство и свои права </w:t>
              <w:br/>
              <w:t xml:space="preserve">в обществе сверстников </w:t>
              <w:br/>
              <w:t>и взрослых с помощью рациональной аргументации.</w:t>
            </w:r>
          </w:p>
          <w:p>
            <w:pPr>
              <w:pStyle w:val="14"/>
              <w:numPr>
                <w:ilvl w:val="0"/>
                <w:numId w:val="37"/>
              </w:numPr>
              <w:spacing w:beforeAutospacing="0" w:before="0" w:afterAutospacing="0" w:after="0"/>
              <w:ind w:left="317" w:hanging="360"/>
              <w:contextualSpacing/>
              <w:rPr>
                <w:rFonts w:eastAsia="ZapfDingbats"/>
                <w:color w:val="000000"/>
                <w:sz w:val="20"/>
                <w:szCs w:val="20"/>
              </w:rPr>
            </w:pPr>
            <w:r>
              <w:rPr>
                <w:rFonts w:eastAsia="ZapfDingbats"/>
                <w:color w:val="000000"/>
                <w:sz w:val="20"/>
                <w:szCs w:val="20"/>
              </w:rPr>
              <w:t xml:space="preserve">помогает менее защищенным и слабым сверстникам отстаивать </w:t>
              <w:br/>
              <w:t>их права и достоинство.</w:t>
            </w:r>
          </w:p>
        </w:tc>
        <w:tc>
          <w:tcPr>
            <w:tcW w:w="4071"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7"/>
              </w:numPr>
              <w:ind w:left="316" w:hanging="360"/>
              <w:rPr>
                <w:color w:val="000000"/>
              </w:rPr>
            </w:pPr>
            <w:r>
              <w:rPr>
                <w:color w:val="000000"/>
                <w:lang w:val="ru-RU"/>
              </w:rPr>
              <w:t>п</w:t>
            </w:r>
            <w:r>
              <w:rPr>
                <w:color w:val="000000"/>
              </w:rPr>
              <w:t xml:space="preserve">роявляет ценностное отношение к своему национальному языку </w:t>
              <w:br/>
              <w:t>и культуре</w:t>
            </w:r>
            <w:r>
              <w:rPr>
                <w:color w:val="000000"/>
                <w:lang w:val="ru-RU"/>
              </w:rPr>
              <w:t>;</w:t>
            </w:r>
          </w:p>
          <w:p>
            <w:pPr>
              <w:pStyle w:val="ListParagraph"/>
              <w:numPr>
                <w:ilvl w:val="0"/>
                <w:numId w:val="37"/>
              </w:numPr>
              <w:ind w:left="316" w:hanging="360"/>
              <w:rPr>
                <w:color w:val="000000"/>
              </w:rPr>
            </w:pPr>
            <w:r>
              <w:rPr>
                <w:color w:val="000000"/>
                <w:lang w:val="ru-RU"/>
              </w:rPr>
              <w:t>с</w:t>
            </w:r>
            <w:r>
              <w:rPr>
                <w:color w:val="000000"/>
              </w:rPr>
              <w:t xml:space="preserve">пособен </w:t>
            </w:r>
            <w:r>
              <w:rPr>
                <w:color w:val="000000"/>
                <w:lang w:val="ru-RU"/>
              </w:rPr>
              <w:t>к</w:t>
            </w:r>
            <w:r>
              <w:rPr>
                <w:color w:val="000000"/>
              </w:rPr>
              <w:t xml:space="preserve"> установлению дружеских взаимоотношений в коллективе, основанных на взаимопомощи и взаимной поддержке</w:t>
            </w:r>
            <w:r>
              <w:rPr>
                <w:color w:val="000000"/>
                <w:lang w:val="ru-RU"/>
              </w:rPr>
              <w:t>;</w:t>
            </w:r>
          </w:p>
          <w:p>
            <w:pPr>
              <w:pStyle w:val="ListParagraph"/>
              <w:numPr>
                <w:ilvl w:val="0"/>
                <w:numId w:val="37"/>
              </w:numPr>
              <w:ind w:left="316" w:hanging="360"/>
              <w:rPr>
                <w:color w:val="000000"/>
              </w:rPr>
            </w:pPr>
            <w:r>
              <w:rPr>
                <w:color w:val="000000"/>
                <w:lang w:val="ru-RU"/>
              </w:rPr>
              <w:t>и</w:t>
            </w:r>
            <w:r>
              <w:rPr>
                <w:color w:val="000000"/>
              </w:rPr>
              <w:t>меет начальные представления о народах России, об их общей исторической судьбе, о единстве народов нашей страны.</w:t>
            </w:r>
          </w:p>
          <w:p>
            <w:pPr>
              <w:pStyle w:val="Normal"/>
              <w:rPr>
                <w:color w:val="000000"/>
                <w:sz w:val="20"/>
                <w:szCs w:val="20"/>
              </w:rPr>
            </w:pPr>
            <w:r>
              <w:rPr>
                <w:color w:val="000000"/>
                <w:sz w:val="20"/>
                <w:szCs w:val="20"/>
              </w:rPr>
            </w:r>
          </w:p>
        </w:tc>
      </w:tr>
      <w:tr>
        <w:trPr/>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firstLine="1"/>
              <w:rPr>
                <w:color w:val="000000"/>
                <w:sz w:val="20"/>
                <w:szCs w:val="20"/>
              </w:rPr>
            </w:pPr>
            <w:r>
              <w:rPr>
                <w:color w:val="000000"/>
                <w:sz w:val="20"/>
                <w:szCs w:val="20"/>
              </w:rPr>
              <w:t>Формирование основ информационной культуры</w:t>
            </w:r>
          </w:p>
          <w:p>
            <w:pPr>
              <w:pStyle w:val="Normal"/>
              <w:ind w:firstLine="1"/>
              <w:rPr>
                <w:color w:val="000000"/>
                <w:sz w:val="20"/>
                <w:szCs w:val="20"/>
              </w:rPr>
            </w:pPr>
            <w:r>
              <w:rPr>
                <w:color w:val="000000"/>
                <w:sz w:val="20"/>
                <w:szCs w:val="20"/>
              </w:rPr>
            </w:r>
          </w:p>
        </w:tc>
        <w:tc>
          <w:tcPr>
            <w:tcW w:w="4330"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8"/>
              </w:numPr>
              <w:rPr>
                <w:color w:val="000000"/>
              </w:rPr>
            </w:pPr>
            <w:r>
              <w:rPr>
                <w:color w:val="000000"/>
                <w:lang w:val="ru-RU"/>
              </w:rPr>
              <w:t>о</w:t>
            </w:r>
            <w:r>
              <w:rPr>
                <w:color w:val="000000"/>
              </w:rPr>
              <w:t>сознанно выполняет правила здоровьесбережения и техники безопасности при использования разных средств сетевой среды и виртуальных ресурсов</w:t>
            </w:r>
            <w:r>
              <w:rPr>
                <w:color w:val="000000"/>
                <w:lang w:val="ru-RU"/>
              </w:rPr>
              <w:t>;</w:t>
            </w:r>
          </w:p>
          <w:p>
            <w:pPr>
              <w:pStyle w:val="ListParagraph"/>
              <w:numPr>
                <w:ilvl w:val="0"/>
                <w:numId w:val="38"/>
              </w:numPr>
              <w:rPr>
                <w:color w:val="000000"/>
              </w:rPr>
            </w:pPr>
            <w:r>
              <w:rPr>
                <w:color w:val="000000"/>
                <w:lang w:val="ru-RU"/>
              </w:rPr>
              <w:t>и</w:t>
            </w:r>
            <w:r>
              <w:rPr>
                <w:color w:val="000000"/>
              </w:rPr>
              <w:t>спользует простые средства сетевого взаимодействия для установления общественно полезных и продуктивных контактов с другими людьми</w:t>
            </w:r>
            <w:r>
              <w:rPr>
                <w:color w:val="000000"/>
                <w:lang w:val="ru-RU"/>
              </w:rPr>
              <w:t>;</w:t>
            </w:r>
          </w:p>
          <w:p>
            <w:pPr>
              <w:pStyle w:val="ListParagraph"/>
              <w:numPr>
                <w:ilvl w:val="0"/>
                <w:numId w:val="38"/>
              </w:numPr>
              <w:rPr>
                <w:color w:val="000000"/>
              </w:rPr>
            </w:pPr>
            <w:r>
              <w:rPr>
                <w:color w:val="000000"/>
                <w:lang w:val="ru-RU"/>
              </w:rPr>
              <w:t>п</w:t>
            </w:r>
            <w:r>
              <w:rPr>
                <w:color w:val="000000"/>
              </w:rPr>
              <w:t>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c>
          <w:tcPr>
            <w:tcW w:w="4071"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8"/>
              </w:numPr>
              <w:rPr>
                <w:color w:val="000000"/>
              </w:rPr>
            </w:pPr>
            <w:r>
              <w:rPr>
                <w:color w:val="000000"/>
                <w:shd w:fill="FFFFFF" w:val="clear"/>
                <w:lang w:val="ru-RU"/>
              </w:rPr>
              <w:t>и</w:t>
            </w:r>
            <w:r>
              <w:rPr>
                <w:color w:val="000000"/>
                <w:shd w:fill="FFFFFF" w:val="clear"/>
              </w:rPr>
              <w:t xml:space="preserve">спользует знаково-символические средства представления информации </w:t>
              <w:br/>
              <w:t>для создания моделей изучаемых объектов и процессов</w:t>
            </w:r>
            <w:r>
              <w:rPr>
                <w:color w:val="000000"/>
                <w:shd w:fill="FFFFFF" w:val="clear"/>
                <w:lang w:val="ru-RU"/>
              </w:rPr>
              <w:t>;</w:t>
            </w:r>
          </w:p>
          <w:p>
            <w:pPr>
              <w:pStyle w:val="ListParagraph"/>
              <w:numPr>
                <w:ilvl w:val="0"/>
                <w:numId w:val="38"/>
              </w:numPr>
              <w:rPr>
                <w:color w:val="000000"/>
                <w:highlight w:val="white"/>
              </w:rPr>
            </w:pPr>
            <w:r>
              <w:rPr>
                <w:color w:val="000000"/>
                <w:shd w:fill="FFFFFF" w:val="clear"/>
                <w:lang w:val="ru-RU"/>
              </w:rPr>
              <w:t>с</w:t>
            </w:r>
            <w:r>
              <w:rPr>
                <w:color w:val="000000"/>
                <w:shd w:fill="FFFFFF" w:val="clear"/>
              </w:rPr>
              <w:t>амостоятельно организует поиск информации</w:t>
            </w:r>
            <w:r>
              <w:rPr>
                <w:color w:val="000000"/>
                <w:shd w:fill="FFFFFF" w:val="clear"/>
                <w:lang w:val="ru-RU"/>
              </w:rPr>
              <w:t>;</w:t>
            </w:r>
          </w:p>
          <w:p>
            <w:pPr>
              <w:pStyle w:val="ListParagraph"/>
              <w:numPr>
                <w:ilvl w:val="0"/>
                <w:numId w:val="38"/>
              </w:numPr>
              <w:rPr>
                <w:color w:val="000000"/>
                <w:highlight w:val="white"/>
              </w:rPr>
            </w:pPr>
            <w:r>
              <w:rPr>
                <w:color w:val="000000"/>
                <w:shd w:fill="FFFFFF" w:val="clear"/>
                <w:lang w:val="ru-RU"/>
              </w:rPr>
              <w:t>к</w:t>
            </w:r>
            <w:r>
              <w:rPr>
                <w:color w:val="000000"/>
                <w:shd w:fill="FFFFFF" w:val="clear"/>
              </w:rPr>
              <w:t xml:space="preserve">ритически относится </w:t>
              <w:br/>
              <w:t>к информации и избирательности её восприятия</w:t>
            </w:r>
            <w:r>
              <w:rPr>
                <w:color w:val="000000"/>
                <w:shd w:fill="FFFFFF" w:val="clear"/>
                <w:lang w:val="ru-RU"/>
              </w:rPr>
              <w:t>;</w:t>
            </w:r>
          </w:p>
          <w:p>
            <w:pPr>
              <w:pStyle w:val="ListParagraph"/>
              <w:numPr>
                <w:ilvl w:val="0"/>
                <w:numId w:val="38"/>
              </w:numPr>
              <w:rPr>
                <w:color w:val="000000"/>
              </w:rPr>
            </w:pPr>
            <w:r>
              <w:rPr>
                <w:color w:val="000000"/>
                <w:shd w:fill="FFFFFF" w:val="clear"/>
                <w:lang w:val="ru-RU"/>
              </w:rPr>
              <w:t>у</w:t>
            </w:r>
            <w:r>
              <w:rPr>
                <w:color w:val="000000"/>
                <w:shd w:fill="FFFFFF" w:val="clear"/>
              </w:rPr>
              <w:t>важительно относится к информации о частной жизни и информационным результатам деятельности других людей</w:t>
            </w:r>
            <w:r>
              <w:rPr>
                <w:color w:val="000000"/>
                <w:lang w:val="ru-RU"/>
              </w:rPr>
              <w:t>;</w:t>
            </w:r>
          </w:p>
          <w:p>
            <w:pPr>
              <w:pStyle w:val="ListParagraph"/>
              <w:numPr>
                <w:ilvl w:val="0"/>
                <w:numId w:val="38"/>
              </w:numPr>
              <w:rPr>
                <w:color w:val="000000"/>
              </w:rPr>
            </w:pPr>
            <w:r>
              <w:rPr>
                <w:color w:val="000000"/>
                <w:lang w:val="ru-RU"/>
              </w:rPr>
              <w:t>о</w:t>
            </w:r>
            <w:r>
              <w:rPr>
                <w:color w:val="000000"/>
              </w:rPr>
              <w:t>сознанно выполняет правила эргономики использования разных средств сетевой среды и виртуальных ресурсов</w:t>
            </w:r>
            <w:r>
              <w:rPr>
                <w:color w:val="000000"/>
                <w:lang w:val="ru-RU"/>
              </w:rPr>
              <w:t>;</w:t>
            </w:r>
          </w:p>
          <w:p>
            <w:pPr>
              <w:pStyle w:val="ListParagraph"/>
              <w:numPr>
                <w:ilvl w:val="0"/>
                <w:numId w:val="38"/>
              </w:numPr>
              <w:rPr>
                <w:color w:val="000000"/>
              </w:rPr>
            </w:pPr>
            <w:r>
              <w:rPr>
                <w:color w:val="000000"/>
                <w:lang w:val="ru-RU"/>
              </w:rPr>
              <w:t>и</w:t>
            </w:r>
            <w:r>
              <w:rPr>
                <w:color w:val="000000"/>
              </w:rPr>
              <w:t xml:space="preserve">спользует простые средства сетевого взаимодействия </w:t>
              <w:br/>
              <w:t>для установления общественно полезных и продуктивных контактов с другими людьми</w:t>
            </w:r>
            <w:r>
              <w:rPr>
                <w:color w:val="000000"/>
                <w:lang w:val="ru-RU"/>
              </w:rPr>
              <w:t>;</w:t>
            </w:r>
          </w:p>
          <w:p>
            <w:pPr>
              <w:pStyle w:val="ListParagraph"/>
              <w:numPr>
                <w:ilvl w:val="0"/>
                <w:numId w:val="38"/>
              </w:numPr>
              <w:rPr>
                <w:color w:val="000000"/>
              </w:rPr>
            </w:pPr>
            <w:r>
              <w:rPr>
                <w:color w:val="000000"/>
                <w:lang w:val="ru-RU"/>
              </w:rPr>
              <w:t>п</w:t>
            </w:r>
            <w:r>
              <w:rPr>
                <w:color w:val="000000"/>
              </w:rPr>
              <w:t xml:space="preserve">онимает прагматическое назначение цифровой среды и ее рациональные возможности </w:t>
              <w:br/>
              <w:t>в получении и передаче информации, создании</w:t>
            </w:r>
            <w:r>
              <w:rPr>
                <w:color w:val="000000"/>
                <w:lang w:val="ru-RU"/>
              </w:rPr>
              <w:t xml:space="preserve"> о</w:t>
            </w:r>
            <w:r>
              <w:rPr>
                <w:color w:val="000000"/>
              </w:rPr>
              <w:t>бщественно полезных продуктов и т.д.</w:t>
            </w:r>
          </w:p>
        </w:tc>
      </w:tr>
      <w:tr>
        <w:trPr/>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firstLine="1"/>
              <w:rPr>
                <w:color w:val="000000"/>
                <w:sz w:val="20"/>
                <w:szCs w:val="20"/>
              </w:rPr>
            </w:pPr>
            <w:r>
              <w:rPr>
                <w:color w:val="000000"/>
                <w:sz w:val="20"/>
                <w:szCs w:val="20"/>
              </w:rPr>
              <w:t>Формирование основ экологической культуры</w:t>
            </w:r>
          </w:p>
          <w:p>
            <w:pPr>
              <w:pStyle w:val="Normal"/>
              <w:ind w:firstLine="1"/>
              <w:rPr>
                <w:color w:val="000000"/>
                <w:sz w:val="20"/>
                <w:szCs w:val="20"/>
              </w:rPr>
            </w:pPr>
            <w:r>
              <w:rPr>
                <w:color w:val="000000"/>
                <w:sz w:val="20"/>
                <w:szCs w:val="20"/>
              </w:rPr>
            </w:r>
          </w:p>
        </w:tc>
        <w:tc>
          <w:tcPr>
            <w:tcW w:w="4330"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9"/>
              </w:numPr>
              <w:ind w:left="317" w:hanging="360"/>
              <w:rPr>
                <w:color w:val="000000"/>
              </w:rPr>
            </w:pPr>
            <w:r>
              <w:rPr>
                <w:color w:val="000000"/>
                <w:lang w:val="ru-RU"/>
              </w:rPr>
              <w:t>и</w:t>
            </w:r>
            <w:r>
              <w:rPr>
                <w:color w:val="000000"/>
              </w:rPr>
              <w:t xml:space="preserve">меет первичные представления </w:t>
              <w:br/>
              <w:t>об экологических ценностях, основанных на заботе о живой и неживой природе, родном крае, бережном отношении к собственному здоровью</w:t>
            </w:r>
            <w:r>
              <w:rPr>
                <w:color w:val="000000"/>
                <w:lang w:val="ru-RU"/>
              </w:rPr>
              <w:t>;</w:t>
            </w:r>
          </w:p>
          <w:p>
            <w:pPr>
              <w:pStyle w:val="ListParagraph"/>
              <w:numPr>
                <w:ilvl w:val="0"/>
                <w:numId w:val="39"/>
              </w:numPr>
              <w:ind w:left="317" w:hanging="360"/>
              <w:rPr>
                <w:color w:val="000000"/>
              </w:rPr>
            </w:pPr>
            <w:r>
              <w:rPr>
                <w:color w:val="000000"/>
                <w:lang w:val="ru-RU"/>
              </w:rPr>
              <w:t>п</w:t>
            </w:r>
            <w:r>
              <w:rPr>
                <w:color w:val="000000"/>
              </w:rPr>
              <w:t>роявляет разнообразные нравственные чувства,</w:t>
            </w:r>
            <w:r>
              <w:rPr>
                <w:color w:val="000000"/>
                <w:lang w:val="ru-RU"/>
              </w:rPr>
              <w:t xml:space="preserve"> </w:t>
            </w:r>
            <w:r>
              <w:rPr>
                <w:color w:val="000000"/>
              </w:rPr>
              <w:t>эмоционально-ценностного отношения к природе</w:t>
            </w:r>
            <w:r>
              <w:rPr>
                <w:color w:val="000000"/>
                <w:lang w:val="ru-RU"/>
              </w:rPr>
              <w:t>;</w:t>
            </w:r>
          </w:p>
          <w:p>
            <w:pPr>
              <w:pStyle w:val="ListParagraph"/>
              <w:numPr>
                <w:ilvl w:val="0"/>
                <w:numId w:val="39"/>
              </w:numPr>
              <w:ind w:left="317" w:hanging="360"/>
              <w:rPr>
                <w:color w:val="000000"/>
              </w:rPr>
            </w:pPr>
            <w:r>
              <w:rPr>
                <w:color w:val="000000"/>
                <w:lang w:val="ru-RU"/>
              </w:rPr>
              <w:t>и</w:t>
            </w:r>
            <w:r>
              <w:rPr>
                <w:color w:val="000000"/>
              </w:rPr>
              <w:t>меет начальные знания о традициях нравственно-этическом отношении к природе в культуре России, нормах экологической этики</w:t>
            </w:r>
            <w:r>
              <w:rPr>
                <w:color w:val="000000"/>
                <w:lang w:val="ru-RU"/>
              </w:rPr>
              <w:t>;</w:t>
            </w:r>
          </w:p>
          <w:p>
            <w:pPr>
              <w:pStyle w:val="ListParagraph"/>
              <w:numPr>
                <w:ilvl w:val="0"/>
                <w:numId w:val="39"/>
              </w:numPr>
              <w:ind w:left="317" w:hanging="360"/>
              <w:rPr>
                <w:color w:val="000000"/>
              </w:rPr>
            </w:pPr>
            <w:r>
              <w:rPr>
                <w:color w:val="000000"/>
                <w:lang w:val="ru-RU"/>
              </w:rPr>
              <w:t>п</w:t>
            </w:r>
            <w:r>
              <w:rPr>
                <w:color w:val="000000"/>
              </w:rPr>
              <w:t>роявляет желание участвовать в экологических проектах, различных мероприятиях экологической направленности.</w:t>
            </w:r>
          </w:p>
        </w:tc>
        <w:tc>
          <w:tcPr>
            <w:tcW w:w="4071"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9"/>
              </w:numPr>
              <w:ind w:left="316" w:hanging="360"/>
              <w:rPr>
                <w:color w:val="000000"/>
              </w:rPr>
            </w:pPr>
            <w:r>
              <w:rPr>
                <w:color w:val="000000"/>
                <w:lang w:val="ru-RU"/>
              </w:rPr>
              <w:t>п</w:t>
            </w:r>
            <w:r>
              <w:rPr>
                <w:color w:val="000000"/>
              </w:rPr>
              <w:t xml:space="preserve">роявляет интерес </w:t>
              <w:br/>
              <w:t xml:space="preserve">и ценностное отношение </w:t>
              <w:br/>
              <w:t xml:space="preserve">к природным явлениям </w:t>
              <w:br/>
              <w:t xml:space="preserve">и разным формам жизни; понимание роли человека </w:t>
              <w:br/>
              <w:t>в природе</w:t>
            </w:r>
            <w:r>
              <w:rPr>
                <w:color w:val="000000"/>
                <w:lang w:val="ru-RU"/>
              </w:rPr>
              <w:t>;</w:t>
            </w:r>
          </w:p>
          <w:p>
            <w:pPr>
              <w:pStyle w:val="ListParagraph"/>
              <w:numPr>
                <w:ilvl w:val="0"/>
                <w:numId w:val="39"/>
              </w:numPr>
              <w:ind w:left="316" w:hanging="360"/>
              <w:rPr>
                <w:color w:val="000000"/>
              </w:rPr>
            </w:pPr>
            <w:r>
              <w:rPr>
                <w:color w:val="000000"/>
                <w:lang w:val="ru-RU"/>
              </w:rPr>
              <w:t>б</w:t>
            </w:r>
            <w:r>
              <w:rPr>
                <w:color w:val="000000"/>
              </w:rPr>
              <w:t xml:space="preserve">ережно относится </w:t>
              <w:br/>
              <w:t>ко всему живому</w:t>
            </w:r>
            <w:r>
              <w:rPr>
                <w:color w:val="000000"/>
                <w:lang w:val="ru-RU"/>
              </w:rPr>
              <w:t>;</w:t>
            </w:r>
          </w:p>
          <w:p>
            <w:pPr>
              <w:pStyle w:val="ListParagraph"/>
              <w:numPr>
                <w:ilvl w:val="0"/>
                <w:numId w:val="39"/>
              </w:numPr>
              <w:ind w:left="316" w:hanging="360"/>
              <w:rPr>
                <w:color w:val="000000"/>
              </w:rPr>
            </w:pPr>
            <w:r>
              <w:rPr>
                <w:color w:val="000000"/>
                <w:lang w:val="ru-RU"/>
              </w:rPr>
              <w:t>и</w:t>
            </w:r>
            <w:r>
              <w:rPr>
                <w:color w:val="000000"/>
              </w:rPr>
              <w:t xml:space="preserve">меет первоначальные представления о влиянии природного окружения </w:t>
              <w:br/>
              <w:t>на жизнь и деятельность человека.</w:t>
            </w:r>
          </w:p>
          <w:p>
            <w:pPr>
              <w:pStyle w:val="Normal"/>
              <w:ind w:firstLine="1"/>
              <w:rPr>
                <w:color w:val="000000"/>
                <w:sz w:val="20"/>
                <w:szCs w:val="20"/>
              </w:rPr>
            </w:pPr>
            <w:r>
              <w:rPr>
                <w:color w:val="000000"/>
                <w:sz w:val="20"/>
                <w:szCs w:val="20"/>
              </w:rPr>
            </w:r>
          </w:p>
        </w:tc>
      </w:tr>
      <w:tr>
        <w:trPr>
          <w:trHeight w:val="841" w:hRule="atLeast"/>
        </w:trPr>
        <w:tc>
          <w:tcPr>
            <w:tcW w:w="170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sz w:val="20"/>
                <w:szCs w:val="20"/>
              </w:rPr>
            </w:pPr>
            <w:r>
              <w:rPr>
                <w:color w:val="000000"/>
                <w:sz w:val="20"/>
                <w:szCs w:val="20"/>
              </w:rPr>
              <w:t xml:space="preserve">Воспитание культуры труда </w:t>
            </w:r>
          </w:p>
        </w:tc>
        <w:tc>
          <w:tcPr>
            <w:tcW w:w="4330"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40"/>
              </w:numPr>
              <w:ind w:left="317" w:hanging="360"/>
              <w:rPr>
                <w:color w:val="000000"/>
              </w:rPr>
            </w:pPr>
            <w:r>
              <w:rPr>
                <w:color w:val="000000"/>
                <w:lang w:val="ru-RU"/>
              </w:rPr>
              <w:t>в</w:t>
            </w:r>
            <w:r>
              <w:rPr>
                <w:color w:val="000000"/>
              </w:rPr>
              <w:t>ыслушивает замечания и адекватно реагирует на него (эмоционально, вербально)</w:t>
            </w:r>
            <w:r>
              <w:rPr>
                <w:color w:val="000000"/>
                <w:lang w:val="ru-RU"/>
              </w:rPr>
              <w:t>;</w:t>
            </w:r>
          </w:p>
          <w:p>
            <w:pPr>
              <w:pStyle w:val="ListParagraph"/>
              <w:numPr>
                <w:ilvl w:val="0"/>
                <w:numId w:val="40"/>
              </w:numPr>
              <w:ind w:left="317" w:hanging="360"/>
              <w:rPr>
                <w:color w:val="000000"/>
              </w:rPr>
            </w:pPr>
            <w:r>
              <w:rPr>
                <w:color w:val="000000"/>
                <w:lang w:val="ru-RU"/>
              </w:rPr>
              <w:t>в</w:t>
            </w:r>
            <w:r>
              <w:rPr>
                <w:color w:val="000000"/>
              </w:rPr>
              <w:t>ыражает и отстаивает свою позицию, а также способен принять позицию другого человека (сверстника, взрослого), подкрепленную аргументами</w:t>
            </w:r>
            <w:r>
              <w:rPr>
                <w:color w:val="000000"/>
                <w:lang w:val="ru-RU"/>
              </w:rPr>
              <w:t>;</w:t>
            </w:r>
          </w:p>
          <w:p>
            <w:pPr>
              <w:pStyle w:val="ListParagraph"/>
              <w:numPr>
                <w:ilvl w:val="0"/>
                <w:numId w:val="40"/>
              </w:numPr>
              <w:ind w:left="317" w:hanging="360"/>
              <w:rPr>
                <w:color w:val="000000"/>
              </w:rPr>
            </w:pPr>
            <w:r>
              <w:rPr>
                <w:color w:val="000000"/>
                <w:lang w:val="ru-RU"/>
              </w:rPr>
              <w:t>н</w:t>
            </w:r>
            <w:r>
              <w:rPr>
                <w:color w:val="000000"/>
              </w:rPr>
              <w:t>е принимает лжи и манипуляции (в собственном поведении и со стороны других людей)</w:t>
            </w:r>
            <w:r>
              <w:rPr>
                <w:color w:val="000000"/>
                <w:lang w:val="ru-RU"/>
              </w:rPr>
              <w:t>;</w:t>
            </w:r>
          </w:p>
          <w:p>
            <w:pPr>
              <w:pStyle w:val="ListParagraph"/>
              <w:numPr>
                <w:ilvl w:val="0"/>
                <w:numId w:val="40"/>
              </w:numPr>
              <w:ind w:left="317" w:hanging="360"/>
              <w:rPr>
                <w:color w:val="000000"/>
              </w:rPr>
            </w:pPr>
            <w:r>
              <w:rPr>
                <w:color w:val="000000"/>
                <w:lang w:val="ru-RU"/>
              </w:rPr>
              <w:t>с</w:t>
            </w:r>
            <w:r>
              <w:rPr>
                <w:color w:val="000000"/>
              </w:rPr>
              <w:t xml:space="preserve">тремится </w:t>
            </w:r>
            <w:r>
              <w:rPr>
                <w:color w:val="000000"/>
                <w:lang w:val="ru-RU"/>
              </w:rPr>
              <w:t xml:space="preserve">выявить </w:t>
            </w:r>
            <w:r>
              <w:rPr>
                <w:color w:val="000000"/>
              </w:rPr>
              <w:t xml:space="preserve">несправедливость и встать </w:t>
              <w:br/>
              <w:t>на защиту несправедливо обиженного</w:t>
            </w:r>
            <w:r>
              <w:rPr>
                <w:color w:val="000000"/>
                <w:lang w:val="ru-RU"/>
              </w:rPr>
              <w:t>;</w:t>
            </w:r>
          </w:p>
          <w:p>
            <w:pPr>
              <w:pStyle w:val="ListParagraph"/>
              <w:numPr>
                <w:ilvl w:val="0"/>
                <w:numId w:val="40"/>
              </w:numPr>
              <w:ind w:left="317" w:hanging="360"/>
              <w:rPr>
                <w:color w:val="000000"/>
              </w:rPr>
            </w:pPr>
            <w:r>
              <w:rPr>
                <w:color w:val="000000"/>
                <w:lang w:val="ru-RU"/>
              </w:rPr>
              <w:t>в</w:t>
            </w:r>
            <w:r>
              <w:rPr>
                <w:color w:val="000000"/>
              </w:rPr>
              <w:t>ыполняет разные виды заданий, поручений, просьб, связанных с гармонизацией общественного окружения</w:t>
            </w:r>
            <w:r>
              <w:rPr>
                <w:color w:val="000000"/>
                <w:lang w:val="ru-RU"/>
              </w:rPr>
              <w:t>;</w:t>
            </w:r>
          </w:p>
          <w:p>
            <w:pPr>
              <w:pStyle w:val="ListParagraph"/>
              <w:numPr>
                <w:ilvl w:val="0"/>
                <w:numId w:val="40"/>
              </w:numPr>
              <w:ind w:left="317" w:hanging="360"/>
              <w:rPr>
                <w:color w:val="000000"/>
              </w:rPr>
            </w:pPr>
            <w:r>
              <w:rPr>
                <w:color w:val="000000"/>
                <w:lang w:val="ru-RU"/>
              </w:rPr>
              <w:t>м</w:t>
            </w:r>
            <w:r>
              <w:rPr>
                <w:color w:val="000000"/>
              </w:rPr>
              <w:t>ожет выступать в разных ролях: в роли организатора, в роли исполнителя в деловом, игровом, коммуникативном взаимодействии</w:t>
            </w:r>
            <w:r>
              <w:rPr>
                <w:color w:val="000000"/>
                <w:lang w:val="ru-RU"/>
              </w:rPr>
              <w:t>;</w:t>
            </w:r>
          </w:p>
          <w:p>
            <w:pPr>
              <w:pStyle w:val="ListParagraph"/>
              <w:numPr>
                <w:ilvl w:val="0"/>
                <w:numId w:val="40"/>
              </w:numPr>
              <w:ind w:left="317" w:hanging="360"/>
              <w:rPr>
                <w:color w:val="000000"/>
              </w:rPr>
            </w:pPr>
            <w:r>
              <w:rPr>
                <w:color w:val="000000"/>
                <w:lang w:val="ru-RU"/>
              </w:rPr>
              <w:t>о</w:t>
            </w:r>
            <w:r>
              <w:rPr>
                <w:color w:val="000000"/>
              </w:rPr>
              <w:t>казывает посильную практическую и психологическую помощь другим людям (сверстникам и взрослым) по их просьбе и собственной инициативе</w:t>
            </w:r>
            <w:r>
              <w:rPr>
                <w:color w:val="000000"/>
                <w:lang w:val="ru-RU"/>
              </w:rPr>
              <w:t>;</w:t>
            </w:r>
          </w:p>
          <w:p>
            <w:pPr>
              <w:pStyle w:val="14"/>
              <w:numPr>
                <w:ilvl w:val="0"/>
                <w:numId w:val="40"/>
              </w:numPr>
              <w:spacing w:beforeAutospacing="0" w:before="0" w:afterAutospacing="0" w:after="0"/>
              <w:ind w:left="317" w:hanging="360"/>
              <w:rPr>
                <w:b/>
                <w:b/>
                <w:i/>
                <w:i/>
                <w:color w:val="000000"/>
                <w:sz w:val="20"/>
                <w:szCs w:val="20"/>
              </w:rPr>
            </w:pPr>
            <w:r>
              <w:rPr>
                <w:rFonts w:eastAsia="ZapfDingbats"/>
                <w:color w:val="000000"/>
                <w:sz w:val="20"/>
                <w:szCs w:val="20"/>
              </w:rPr>
              <w:t>имеет первичные представления о ценностях труда, о различных профессиях;</w:t>
            </w:r>
          </w:p>
          <w:p>
            <w:pPr>
              <w:pStyle w:val="14"/>
              <w:numPr>
                <w:ilvl w:val="0"/>
                <w:numId w:val="40"/>
              </w:numPr>
              <w:spacing w:beforeAutospacing="0" w:before="0" w:afterAutospacing="0" w:after="0"/>
              <w:ind w:left="317" w:hanging="360"/>
              <w:rPr>
                <w:b/>
                <w:b/>
                <w:i/>
                <w:i/>
                <w:color w:val="000000"/>
                <w:sz w:val="20"/>
                <w:szCs w:val="20"/>
              </w:rPr>
            </w:pPr>
            <w:r>
              <w:rPr>
                <w:rFonts w:eastAsia="ZapfDingbats"/>
                <w:color w:val="000000"/>
                <w:sz w:val="20"/>
                <w:szCs w:val="20"/>
              </w:rPr>
              <w:t xml:space="preserve">проявляет </w:t>
            </w:r>
            <w:r>
              <w:rPr>
                <w:color w:val="000000"/>
                <w:sz w:val="20"/>
                <w:szCs w:val="20"/>
              </w:rPr>
              <w:t xml:space="preserve">навыки сотрудничества </w:t>
              <w:br/>
              <w:t xml:space="preserve">со сверстниками и взрослыми </w:t>
              <w:br/>
              <w:t>в трудовой деятельности;</w:t>
            </w:r>
          </w:p>
          <w:p>
            <w:pPr>
              <w:pStyle w:val="14"/>
              <w:numPr>
                <w:ilvl w:val="0"/>
                <w:numId w:val="40"/>
              </w:numPr>
              <w:spacing w:beforeAutospacing="0" w:before="0" w:afterAutospacing="0" w:after="0"/>
              <w:ind w:left="317" w:hanging="360"/>
              <w:rPr>
                <w:b/>
                <w:b/>
                <w:i/>
                <w:i/>
                <w:color w:val="000000"/>
                <w:sz w:val="20"/>
                <w:szCs w:val="20"/>
              </w:rPr>
            </w:pPr>
            <w:r>
              <w:rPr>
                <w:rFonts w:eastAsia="ZapfDingbats"/>
                <w:color w:val="000000"/>
                <w:sz w:val="20"/>
                <w:szCs w:val="20"/>
              </w:rPr>
              <w:t xml:space="preserve">активно участвует </w:t>
              <w:br/>
              <w:t xml:space="preserve">в </w:t>
            </w:r>
            <w:r>
              <w:rPr>
                <w:color w:val="000000"/>
                <w:sz w:val="20"/>
                <w:szCs w:val="20"/>
              </w:rPr>
              <w:t>общественно полезной деятельности;</w:t>
            </w:r>
          </w:p>
          <w:p>
            <w:pPr>
              <w:pStyle w:val="14"/>
              <w:numPr>
                <w:ilvl w:val="0"/>
                <w:numId w:val="40"/>
              </w:numPr>
              <w:spacing w:beforeAutospacing="0" w:before="0" w:afterAutospacing="0" w:after="0"/>
              <w:ind w:left="317" w:hanging="360"/>
              <w:rPr>
                <w:b/>
                <w:b/>
                <w:i/>
                <w:i/>
                <w:color w:val="000000"/>
                <w:sz w:val="20"/>
                <w:szCs w:val="20"/>
              </w:rPr>
            </w:pPr>
            <w:r>
              <w:rPr>
                <w:color w:val="000000"/>
                <w:sz w:val="20"/>
                <w:szCs w:val="20"/>
              </w:rPr>
              <w:t>умеет выражать себя в различных доступных и наиболее привлекательных для ребёнка видах трудовой деятельности.</w:t>
            </w:r>
          </w:p>
        </w:tc>
        <w:tc>
          <w:tcPr>
            <w:tcW w:w="4071"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40"/>
              </w:numPr>
              <w:ind w:left="457" w:hanging="360"/>
              <w:rPr>
                <w:color w:val="000000"/>
              </w:rPr>
            </w:pPr>
            <w:r>
              <w:rPr>
                <w:color w:val="000000"/>
                <w:lang w:val="ru-RU"/>
              </w:rPr>
              <w:t>и</w:t>
            </w:r>
            <w:r>
              <w:rPr>
                <w:color w:val="000000"/>
              </w:rPr>
              <w:t xml:space="preserve">меет представления </w:t>
              <w:br/>
              <w:t xml:space="preserve">о ведущей роли образования </w:t>
              <w:br/>
              <w:t>и трудовой деятельности в жизни человека; о значении творчества в развитии общества</w:t>
            </w:r>
            <w:r>
              <w:rPr>
                <w:color w:val="000000"/>
                <w:lang w:val="ru-RU"/>
              </w:rPr>
              <w:t>;</w:t>
            </w:r>
          </w:p>
          <w:p>
            <w:pPr>
              <w:pStyle w:val="ListParagraph"/>
              <w:numPr>
                <w:ilvl w:val="0"/>
                <w:numId w:val="40"/>
              </w:numPr>
              <w:ind w:left="457" w:hanging="360"/>
              <w:rPr>
                <w:color w:val="000000"/>
              </w:rPr>
            </w:pPr>
            <w:r>
              <w:rPr>
                <w:color w:val="000000"/>
                <w:lang w:val="ru-RU"/>
              </w:rPr>
              <w:t>п</w:t>
            </w:r>
            <w:r>
              <w:rPr>
                <w:color w:val="000000"/>
              </w:rPr>
              <w:t>роявляет уважение к труду и творчеству взрослых и сверстников</w:t>
            </w:r>
            <w:r>
              <w:rPr>
                <w:color w:val="000000"/>
                <w:lang w:val="ru-RU"/>
              </w:rPr>
              <w:t>;</w:t>
            </w:r>
          </w:p>
          <w:p>
            <w:pPr>
              <w:pStyle w:val="ListParagraph"/>
              <w:numPr>
                <w:ilvl w:val="0"/>
                <w:numId w:val="40"/>
              </w:numPr>
              <w:ind w:left="457" w:hanging="360"/>
              <w:rPr>
                <w:color w:val="000000"/>
              </w:rPr>
            </w:pPr>
            <w:r>
              <w:rPr>
                <w:color w:val="000000"/>
                <w:lang w:val="ru-RU"/>
              </w:rPr>
              <w:t>и</w:t>
            </w:r>
            <w:r>
              <w:rPr>
                <w:color w:val="000000"/>
              </w:rPr>
              <w:t xml:space="preserve">меет представления </w:t>
              <w:br/>
              <w:t>о профессиональных сферах человеческой деятельности</w:t>
            </w:r>
            <w:r>
              <w:rPr>
                <w:color w:val="000000"/>
                <w:lang w:val="ru-RU"/>
              </w:rPr>
              <w:t>;</w:t>
            </w:r>
          </w:p>
          <w:p>
            <w:pPr>
              <w:pStyle w:val="ListParagraph"/>
              <w:numPr>
                <w:ilvl w:val="0"/>
                <w:numId w:val="40"/>
              </w:numPr>
              <w:ind w:left="457" w:hanging="360"/>
              <w:rPr>
                <w:color w:val="000000"/>
              </w:rPr>
            </w:pPr>
            <w:r>
              <w:rPr>
                <w:color w:val="000000"/>
                <w:lang w:val="ru-RU"/>
              </w:rPr>
              <w:t>пр</w:t>
            </w:r>
            <w:r>
              <w:rPr>
                <w:color w:val="000000"/>
              </w:rPr>
              <w:t xml:space="preserve">роявляет дисциплинированность, последовательность </w:t>
              <w:br/>
              <w:t>и настойчивость в выполнении учебных и учебно-трудовых заданиях</w:t>
            </w:r>
            <w:r>
              <w:rPr>
                <w:color w:val="000000"/>
                <w:lang w:val="ru-RU"/>
              </w:rPr>
              <w:t>;</w:t>
            </w:r>
          </w:p>
          <w:p>
            <w:pPr>
              <w:pStyle w:val="ListParagraph"/>
              <w:numPr>
                <w:ilvl w:val="0"/>
                <w:numId w:val="40"/>
              </w:numPr>
              <w:ind w:left="457" w:hanging="360"/>
              <w:rPr>
                <w:color w:val="000000"/>
              </w:rPr>
            </w:pPr>
            <w:r>
              <w:rPr>
                <w:color w:val="000000"/>
                <w:lang w:val="ru-RU"/>
              </w:rPr>
              <w:t>с</w:t>
            </w:r>
            <w:r>
              <w:rPr>
                <w:color w:val="000000"/>
              </w:rPr>
              <w:t>облюдает порядок</w:t>
            </w:r>
            <w:r>
              <w:rPr>
                <w:color w:val="000000"/>
                <w:lang w:val="ru-RU"/>
              </w:rPr>
              <w:t xml:space="preserve"> </w:t>
            </w:r>
            <w:r>
              <w:rPr>
                <w:color w:val="000000"/>
              </w:rPr>
              <w:t>на рабочих местах (в школе, дома и пр.)</w:t>
            </w:r>
            <w:r>
              <w:rPr>
                <w:color w:val="000000"/>
                <w:lang w:val="ru-RU"/>
              </w:rPr>
              <w:t>;</w:t>
            </w:r>
          </w:p>
          <w:p>
            <w:pPr>
              <w:pStyle w:val="ListParagraph"/>
              <w:numPr>
                <w:ilvl w:val="0"/>
                <w:numId w:val="40"/>
              </w:numPr>
              <w:ind w:left="457" w:hanging="360"/>
              <w:rPr>
                <w:color w:val="000000"/>
              </w:rPr>
            </w:pPr>
            <w:r>
              <w:rPr>
                <w:color w:val="000000"/>
                <w:lang w:val="ru-RU"/>
              </w:rPr>
              <w:t>б</w:t>
            </w:r>
            <w:r>
              <w:rPr>
                <w:color w:val="000000"/>
              </w:rPr>
              <w:t>ережно относится к результатам своего труда, труда других людей, к школьному имуществу, учебникам, личным вещам</w:t>
            </w:r>
            <w:r>
              <w:rPr>
                <w:color w:val="000000"/>
                <w:lang w:val="ru-RU"/>
              </w:rPr>
              <w:t>;</w:t>
            </w:r>
          </w:p>
          <w:p>
            <w:pPr>
              <w:pStyle w:val="ListParagraph"/>
              <w:numPr>
                <w:ilvl w:val="0"/>
                <w:numId w:val="40"/>
              </w:numPr>
              <w:ind w:left="457" w:hanging="360"/>
              <w:rPr>
                <w:color w:val="000000"/>
              </w:rPr>
            </w:pPr>
            <w:r>
              <w:rPr>
                <w:color w:val="000000"/>
                <w:lang w:val="ru-RU"/>
              </w:rPr>
              <w:t>о</w:t>
            </w:r>
            <w:r>
              <w:rPr>
                <w:color w:val="000000"/>
              </w:rPr>
              <w:t>трицательно относится к лени и небрежности в труде и учёбе, небережливому отношению к результатам труда людей.</w:t>
            </w:r>
          </w:p>
        </w:tc>
      </w:tr>
    </w:tbl>
    <w:p>
      <w:pPr>
        <w:pStyle w:val="Normal"/>
        <w:rPr>
          <w:color w:val="000000"/>
        </w:rPr>
      </w:pPr>
      <w:r>
        <w:rPr/>
      </w:r>
    </w:p>
    <w:p>
      <w:pPr>
        <w:pStyle w:val="1"/>
        <w:spacing w:lineRule="auto" w:line="276"/>
        <w:ind w:right="-291" w:hanging="0"/>
        <w:jc w:val="center"/>
        <w:rPr>
          <w:rFonts w:ascii="Times New Roman" w:hAnsi="Times New Roman"/>
          <w:b/>
          <w:b/>
          <w:bCs/>
          <w:color w:val="000000"/>
          <w:sz w:val="24"/>
          <w:szCs w:val="24"/>
        </w:rPr>
      </w:pPr>
      <w:bookmarkStart w:id="43" w:name="_Toc80097527"/>
      <w:r>
        <w:rPr>
          <w:rFonts w:ascii="Times New Roman" w:hAnsi="Times New Roman"/>
          <w:b/>
          <w:bCs/>
          <w:color w:val="000000"/>
          <w:sz w:val="24"/>
          <w:szCs w:val="24"/>
        </w:rPr>
        <w:t xml:space="preserve">Раздел 2. Содержание </w:t>
      </w:r>
      <w:r>
        <w:rPr>
          <w:rFonts w:ascii="Times New Roman" w:hAnsi="Times New Roman"/>
          <w:b/>
          <w:bCs/>
          <w:color w:val="000000"/>
          <w:sz w:val="24"/>
          <w:szCs w:val="24"/>
          <w:lang w:val="ru-RU"/>
        </w:rPr>
        <w:t>Программы воспитания</w:t>
      </w:r>
      <w:bookmarkEnd w:id="43"/>
      <w:r>
        <w:rPr>
          <w:rFonts w:ascii="Times New Roman" w:hAnsi="Times New Roman"/>
          <w:b/>
          <w:bCs/>
          <w:color w:val="000000"/>
          <w:sz w:val="24"/>
          <w:szCs w:val="24"/>
          <w:lang w:val="ru-RU"/>
        </w:rPr>
        <w:t xml:space="preserve"> </w:t>
      </w:r>
    </w:p>
    <w:p>
      <w:pPr>
        <w:pStyle w:val="1"/>
        <w:spacing w:lineRule="auto" w:line="276" w:before="0" w:after="0"/>
        <w:ind w:right="-291" w:hanging="0"/>
        <w:contextualSpacing/>
        <w:jc w:val="center"/>
        <w:rPr>
          <w:rFonts w:ascii="Times New Roman" w:hAnsi="Times New Roman"/>
          <w:b/>
          <w:b/>
          <w:bCs/>
          <w:color w:val="000000"/>
          <w:sz w:val="24"/>
          <w:szCs w:val="24"/>
        </w:rPr>
      </w:pPr>
      <w:bookmarkStart w:id="44" w:name="_Toc80097528"/>
      <w:bookmarkStart w:id="45" w:name="_Toc74089685"/>
      <w:bookmarkStart w:id="46" w:name="_Toc74086739"/>
      <w:bookmarkStart w:id="47" w:name="_Toc73604263"/>
      <w:r>
        <w:rPr>
          <w:rFonts w:ascii="Times New Roman" w:hAnsi="Times New Roman"/>
          <w:b/>
          <w:bCs/>
          <w:color w:val="000000"/>
          <w:sz w:val="24"/>
          <w:szCs w:val="24"/>
        </w:rPr>
        <w:t xml:space="preserve">2.1. Содержание </w:t>
      </w:r>
      <w:r>
        <w:rPr>
          <w:rFonts w:ascii="Times New Roman" w:hAnsi="Times New Roman"/>
          <w:b/>
          <w:bCs/>
          <w:color w:val="000000"/>
          <w:sz w:val="24"/>
          <w:szCs w:val="24"/>
          <w:lang w:val="ru-RU"/>
        </w:rPr>
        <w:t>П</w:t>
      </w:r>
      <w:r>
        <w:rPr>
          <w:rFonts w:ascii="Times New Roman" w:hAnsi="Times New Roman"/>
          <w:b/>
          <w:bCs/>
          <w:color w:val="000000"/>
          <w:sz w:val="24"/>
          <w:szCs w:val="24"/>
        </w:rPr>
        <w:t>рограммы воспитания на основе формирования ценностей</w:t>
      </w:r>
      <w:r>
        <w:rPr>
          <w:rFonts w:ascii="Times New Roman" w:hAnsi="Times New Roman"/>
          <w:b/>
          <w:bCs/>
          <w:color w:val="000000"/>
          <w:sz w:val="24"/>
          <w:szCs w:val="24"/>
          <w:lang w:val="ru-RU"/>
        </w:rPr>
        <w:t xml:space="preserve"> </w:t>
      </w:r>
      <w:r>
        <w:rPr>
          <w:rFonts w:ascii="Times New Roman" w:hAnsi="Times New Roman"/>
          <w:b/>
          <w:bCs/>
          <w:color w:val="000000"/>
          <w:sz w:val="24"/>
          <w:szCs w:val="24"/>
        </w:rPr>
        <w:t xml:space="preserve">в </w:t>
      </w:r>
      <w:bookmarkEnd w:id="46"/>
      <w:bookmarkEnd w:id="47"/>
      <w:r>
        <w:rPr>
          <w:rFonts w:ascii="Times New Roman" w:hAnsi="Times New Roman"/>
          <w:b/>
          <w:bCs/>
          <w:color w:val="000000"/>
          <w:sz w:val="24"/>
          <w:szCs w:val="24"/>
        </w:rPr>
        <w:t>ДО</w:t>
      </w:r>
      <w:bookmarkEnd w:id="44"/>
      <w:bookmarkEnd w:id="45"/>
    </w:p>
    <w:p>
      <w:pPr>
        <w:pStyle w:val="Normal"/>
        <w:tabs>
          <w:tab w:val="clear" w:pos="709"/>
          <w:tab w:val="left" w:pos="567" w:leader="none"/>
        </w:tabs>
        <w:spacing w:lineRule="auto" w:line="276"/>
        <w:ind w:right="-291" w:firstLine="567"/>
        <w:jc w:val="both"/>
        <w:rPr>
          <w:bCs/>
          <w:color w:val="000000"/>
        </w:rPr>
      </w:pPr>
      <w:r>
        <w:rPr>
          <w:bCs/>
          <w:color w:val="000000"/>
        </w:rPr>
        <w:t xml:space="preserve">Содержание Программы воспитания, в соответствии с Федеральным Законом </w:t>
        <w:br/>
        <w:t>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pPr>
        <w:pStyle w:val="Normal"/>
        <w:tabs>
          <w:tab w:val="clear" w:pos="709"/>
          <w:tab w:val="left" w:pos="567" w:leader="none"/>
        </w:tabs>
        <w:spacing w:lineRule="auto" w:line="276"/>
        <w:ind w:right="-291" w:firstLine="567"/>
        <w:jc w:val="both"/>
        <w:rPr>
          <w:bCs/>
          <w:color w:val="000000"/>
        </w:rPr>
      </w:pPr>
      <w:r>
        <w:rPr>
          <w:color w:val="000000"/>
        </w:rPr>
        <w:t>Содержание рабочей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pPr>
        <w:pStyle w:val="ListParagraph"/>
        <w:spacing w:lineRule="auto" w:line="276"/>
        <w:ind w:left="0" w:right="-291" w:firstLine="567"/>
        <w:jc w:val="both"/>
        <w:rPr>
          <w:color w:val="000000"/>
          <w:sz w:val="24"/>
          <w:szCs w:val="24"/>
        </w:rPr>
      </w:pPr>
      <w:r>
        <w:rPr>
          <w:color w:val="000000"/>
          <w:sz w:val="24"/>
          <w:szCs w:val="24"/>
          <w:lang w:val="ru-RU"/>
        </w:rPr>
        <w:t>- с</w:t>
      </w:r>
      <w:r>
        <w:rPr>
          <w:color w:val="000000"/>
          <w:sz w:val="24"/>
          <w:szCs w:val="24"/>
        </w:rPr>
        <w:t>оциально-коммуникативное развитие</w:t>
      </w:r>
      <w:r>
        <w:rPr>
          <w:color w:val="000000"/>
          <w:sz w:val="24"/>
          <w:szCs w:val="24"/>
          <w:lang w:val="ru-RU"/>
        </w:rPr>
        <w:t>;</w:t>
      </w:r>
    </w:p>
    <w:p>
      <w:pPr>
        <w:pStyle w:val="ListParagraph"/>
        <w:spacing w:lineRule="auto" w:line="276"/>
        <w:ind w:left="0" w:right="-291" w:firstLine="567"/>
        <w:jc w:val="both"/>
        <w:rPr>
          <w:color w:val="000000"/>
          <w:sz w:val="24"/>
          <w:szCs w:val="24"/>
        </w:rPr>
      </w:pPr>
      <w:r>
        <w:rPr>
          <w:color w:val="000000"/>
          <w:sz w:val="24"/>
          <w:szCs w:val="24"/>
          <w:lang w:val="ru-RU"/>
        </w:rPr>
        <w:t>- п</w:t>
      </w:r>
      <w:r>
        <w:rPr>
          <w:color w:val="000000"/>
          <w:sz w:val="24"/>
          <w:szCs w:val="24"/>
        </w:rPr>
        <w:t>ознавательное развитие</w:t>
      </w:r>
      <w:r>
        <w:rPr>
          <w:color w:val="000000"/>
          <w:sz w:val="24"/>
          <w:szCs w:val="24"/>
          <w:lang w:val="ru-RU"/>
        </w:rPr>
        <w:t>;</w:t>
      </w:r>
    </w:p>
    <w:p>
      <w:pPr>
        <w:pStyle w:val="ListParagraph"/>
        <w:spacing w:lineRule="auto" w:line="276"/>
        <w:ind w:left="0" w:right="-291" w:firstLine="567"/>
        <w:jc w:val="both"/>
        <w:rPr>
          <w:color w:val="000000"/>
          <w:sz w:val="24"/>
          <w:szCs w:val="24"/>
        </w:rPr>
      </w:pPr>
      <w:r>
        <w:rPr>
          <w:color w:val="000000"/>
          <w:sz w:val="24"/>
          <w:szCs w:val="24"/>
          <w:lang w:val="ru-RU"/>
        </w:rPr>
        <w:t>- р</w:t>
      </w:r>
      <w:r>
        <w:rPr>
          <w:color w:val="000000"/>
          <w:sz w:val="24"/>
          <w:szCs w:val="24"/>
        </w:rPr>
        <w:t>ечевое развитие</w:t>
      </w:r>
      <w:r>
        <w:rPr>
          <w:color w:val="000000"/>
          <w:sz w:val="24"/>
          <w:szCs w:val="24"/>
          <w:lang w:val="ru-RU"/>
        </w:rPr>
        <w:t>;</w:t>
      </w:r>
    </w:p>
    <w:p>
      <w:pPr>
        <w:pStyle w:val="ListParagraph"/>
        <w:spacing w:lineRule="auto" w:line="276"/>
        <w:ind w:left="0" w:right="-291" w:firstLine="567"/>
        <w:jc w:val="both"/>
        <w:rPr>
          <w:color w:val="000000"/>
          <w:sz w:val="24"/>
          <w:szCs w:val="24"/>
        </w:rPr>
      </w:pPr>
      <w:r>
        <w:rPr>
          <w:color w:val="000000"/>
          <w:sz w:val="24"/>
          <w:szCs w:val="24"/>
          <w:lang w:val="ru-RU"/>
        </w:rPr>
        <w:t>- х</w:t>
      </w:r>
      <w:r>
        <w:rPr>
          <w:color w:val="000000"/>
          <w:sz w:val="24"/>
          <w:szCs w:val="24"/>
        </w:rPr>
        <w:t>удожественно-эстетическое развитие</w:t>
      </w:r>
      <w:r>
        <w:rPr>
          <w:color w:val="000000"/>
          <w:sz w:val="24"/>
          <w:szCs w:val="24"/>
          <w:lang w:val="ru-RU"/>
        </w:rPr>
        <w:t>;</w:t>
      </w:r>
    </w:p>
    <w:p>
      <w:pPr>
        <w:pStyle w:val="ListParagraph"/>
        <w:spacing w:lineRule="auto" w:line="276"/>
        <w:ind w:left="0" w:right="-291" w:firstLine="567"/>
        <w:jc w:val="both"/>
        <w:rPr>
          <w:color w:val="000000"/>
          <w:sz w:val="24"/>
          <w:szCs w:val="24"/>
        </w:rPr>
      </w:pPr>
      <w:r>
        <w:rPr>
          <w:color w:val="000000"/>
          <w:sz w:val="24"/>
          <w:szCs w:val="24"/>
          <w:lang w:val="ru-RU"/>
        </w:rPr>
        <w:t>- ф</w:t>
      </w:r>
      <w:r>
        <w:rPr>
          <w:color w:val="000000"/>
          <w:sz w:val="24"/>
          <w:szCs w:val="24"/>
        </w:rPr>
        <w:t>изическое развитие</w:t>
      </w:r>
      <w:r>
        <w:rPr>
          <w:color w:val="000000"/>
          <w:sz w:val="24"/>
          <w:szCs w:val="24"/>
          <w:lang w:val="ru-RU"/>
        </w:rPr>
        <w:t>.</w:t>
      </w:r>
    </w:p>
    <w:p>
      <w:pPr>
        <w:pStyle w:val="Normal"/>
        <w:spacing w:lineRule="auto" w:line="276"/>
        <w:jc w:val="right"/>
        <w:rPr>
          <w:color w:val="000000"/>
        </w:rPr>
      </w:pPr>
      <w:r>
        <w:rPr>
          <w:color w:val="000000"/>
        </w:rPr>
      </w:r>
    </w:p>
    <w:p>
      <w:pPr>
        <w:pStyle w:val="Normal"/>
        <w:spacing w:lineRule="auto" w:line="276"/>
        <w:ind w:right="-291" w:hanging="0"/>
        <w:jc w:val="center"/>
        <w:rPr>
          <w:b/>
          <w:b/>
          <w:color w:val="000000"/>
        </w:rPr>
      </w:pPr>
      <w:r>
        <w:rPr>
          <w:b/>
          <w:color w:val="000000"/>
        </w:rPr>
        <w:t xml:space="preserve">Требования ФГОС ДО к содержанию Программы в соответствии с образовательными областями </w:t>
      </w:r>
      <w:r>
        <w:rPr>
          <w:rStyle w:val="Style12"/>
          <w:b/>
          <w:color w:val="000000"/>
        </w:rPr>
        <w:footnoteReference w:id="3"/>
      </w:r>
    </w:p>
    <w:p>
      <w:pPr>
        <w:pStyle w:val="Normal"/>
        <w:tabs>
          <w:tab w:val="clear" w:pos="709"/>
          <w:tab w:val="left" w:pos="567" w:leader="none"/>
        </w:tabs>
        <w:spacing w:lineRule="auto" w:line="276"/>
        <w:ind w:right="-291" w:hanging="0"/>
        <w:jc w:val="right"/>
        <w:rPr>
          <w:color w:val="000000"/>
        </w:rPr>
      </w:pPr>
      <w:r>
        <w:rPr>
          <w:color w:val="000000"/>
        </w:rPr>
        <w:t xml:space="preserve">                                                                                                                                    </w:t>
      </w:r>
      <w:r>
        <w:rPr>
          <w:color w:val="000000"/>
        </w:rPr>
        <w:t>Таблица 4</w:t>
      </w:r>
    </w:p>
    <w:tbl>
      <w:tblPr>
        <w:tblW w:w="5000" w:type="pct"/>
        <w:jc w:val="left"/>
        <w:tblInd w:w="109" w:type="dxa"/>
        <w:tblCellMar>
          <w:top w:w="0" w:type="dxa"/>
          <w:left w:w="108" w:type="dxa"/>
          <w:bottom w:w="0" w:type="dxa"/>
          <w:right w:w="108" w:type="dxa"/>
        </w:tblCellMar>
        <w:tblLook w:val="04a0" w:noHBand="0" w:noVBand="1" w:firstColumn="1" w:lastRow="0" w:lastColumn="0" w:firstRow="1"/>
      </w:tblPr>
      <w:tblGrid>
        <w:gridCol w:w="1704"/>
        <w:gridCol w:w="8499"/>
      </w:tblGrid>
      <w:tr>
        <w:trPr/>
        <w:tc>
          <w:tcPr>
            <w:tcW w:w="170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09"/>
                <w:tab w:val="left" w:pos="549" w:leader="none"/>
              </w:tabs>
              <w:jc w:val="center"/>
              <w:rPr>
                <w:color w:val="000000"/>
                <w:sz w:val="20"/>
              </w:rPr>
            </w:pPr>
            <w:r>
              <w:rPr>
                <w:color w:val="000000"/>
                <w:sz w:val="20"/>
              </w:rPr>
              <w:t>Образовательная область</w:t>
            </w:r>
          </w:p>
        </w:tc>
        <w:tc>
          <w:tcPr>
            <w:tcW w:w="84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 w:val="20"/>
              </w:rPr>
            </w:pPr>
            <w:r>
              <w:rPr>
                <w:color w:val="000000"/>
                <w:sz w:val="20"/>
              </w:rPr>
              <w:t xml:space="preserve">Содержание </w:t>
            </w:r>
          </w:p>
        </w:tc>
      </w:tr>
      <w:tr>
        <w:trPr/>
        <w:tc>
          <w:tcPr>
            <w:tcW w:w="1704"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Социально-коммуникативное развитие</w:t>
            </w:r>
          </w:p>
          <w:p>
            <w:pPr>
              <w:pStyle w:val="Normal"/>
              <w:jc w:val="both"/>
              <w:rPr>
                <w:color w:val="000000"/>
                <w:sz w:val="20"/>
              </w:rPr>
            </w:pPr>
            <w:r>
              <w:rPr>
                <w:color w:val="000000"/>
                <w:sz w:val="20"/>
              </w:rPr>
            </w:r>
          </w:p>
        </w:tc>
        <w:tc>
          <w:tcPr>
            <w:tcW w:w="8499"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trPr/>
        <w:tc>
          <w:tcPr>
            <w:tcW w:w="1704"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 xml:space="preserve">Познавательное развитие </w:t>
            </w:r>
          </w:p>
        </w:tc>
        <w:tc>
          <w:tcPr>
            <w:tcW w:w="8499"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trPr/>
        <w:tc>
          <w:tcPr>
            <w:tcW w:w="1704"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 xml:space="preserve">Речевое развитие </w:t>
            </w:r>
          </w:p>
        </w:tc>
        <w:tc>
          <w:tcPr>
            <w:tcW w:w="8499"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trPr/>
        <w:tc>
          <w:tcPr>
            <w:tcW w:w="1704"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 xml:space="preserve">Художественно-эстетическое развитие </w:t>
            </w:r>
          </w:p>
        </w:tc>
        <w:tc>
          <w:tcPr>
            <w:tcW w:w="8499"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trPr/>
        <w:tc>
          <w:tcPr>
            <w:tcW w:w="1704"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 xml:space="preserve">Физическое развитие </w:t>
            </w:r>
          </w:p>
        </w:tc>
        <w:tc>
          <w:tcPr>
            <w:tcW w:w="8499"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0"/>
              </w:rPr>
            </w:pPr>
            <w:r>
              <w:rPr>
                <w:color w:val="000000"/>
                <w:sz w:val="20"/>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pPr>
        <w:pStyle w:val="Normal"/>
        <w:spacing w:lineRule="auto" w:line="276"/>
        <w:rPr>
          <w:color w:val="000000"/>
        </w:rPr>
      </w:pPr>
      <w:r>
        <w:rPr>
          <w:color w:val="000000"/>
        </w:rPr>
      </w:r>
    </w:p>
    <w:p>
      <w:pPr>
        <w:pStyle w:val="Normal"/>
        <w:spacing w:lineRule="auto" w:line="276"/>
        <w:ind w:right="-291" w:firstLine="567"/>
        <w:jc w:val="both"/>
        <w:rPr>
          <w:color w:val="000000"/>
        </w:rPr>
      </w:pPr>
      <w:r>
        <w:rPr>
          <w:color w:val="000000"/>
        </w:rPr>
        <w:t xml:space="preserve">В соответствии с направлениями Программы воспитания, определенными на основе базовых ценностей воспитания, каждое из направлений раскрывается в комплексе задач, форм и видов деятельности. </w:t>
      </w:r>
    </w:p>
    <w:p>
      <w:pPr>
        <w:pStyle w:val="Normal"/>
        <w:spacing w:lineRule="auto" w:line="276"/>
        <w:ind w:right="-291" w:hanging="0"/>
        <w:jc w:val="both"/>
        <w:rPr>
          <w:b/>
          <w:b/>
          <w:bCs/>
          <w:color w:val="000000"/>
        </w:rPr>
      </w:pPr>
      <w:r>
        <w:rPr>
          <w:b/>
          <w:bCs/>
          <w:color w:val="000000"/>
        </w:rPr>
      </w:r>
    </w:p>
    <w:p>
      <w:pPr>
        <w:pStyle w:val="Normal"/>
        <w:spacing w:lineRule="auto" w:line="276"/>
        <w:ind w:right="-291" w:hanging="0"/>
        <w:jc w:val="center"/>
        <w:rPr>
          <w:b/>
          <w:b/>
          <w:bCs/>
          <w:color w:val="000000"/>
        </w:rPr>
      </w:pPr>
      <w:r>
        <w:rPr>
          <w:b/>
          <w:bCs/>
          <w:color w:val="000000"/>
        </w:rPr>
        <w:t>Содержание направлений Примерной программы воспитания ОО, осуществляющей образовательный процесс на уровне дошкольного образования</w:t>
      </w:r>
    </w:p>
    <w:p>
      <w:pPr>
        <w:pStyle w:val="Normal"/>
        <w:spacing w:lineRule="auto" w:line="276"/>
        <w:ind w:right="-291" w:hanging="0"/>
        <w:jc w:val="right"/>
        <w:rPr>
          <w:color w:val="000000"/>
        </w:rPr>
      </w:pPr>
      <w:r>
        <w:rPr>
          <w:color w:val="000000"/>
        </w:rPr>
        <w:t xml:space="preserve">                                                                                                                            </w:t>
      </w:r>
      <w:r>
        <w:rPr>
          <w:color w:val="000000"/>
        </w:rPr>
        <w:t>Таблица 5</w:t>
      </w:r>
    </w:p>
    <w:tbl>
      <w:tblPr>
        <w:tblW w:w="5000" w:type="pct"/>
        <w:jc w:val="left"/>
        <w:tblInd w:w="109" w:type="dxa"/>
        <w:tblCellMar>
          <w:top w:w="0" w:type="dxa"/>
          <w:left w:w="108" w:type="dxa"/>
          <w:bottom w:w="0" w:type="dxa"/>
          <w:right w:w="108" w:type="dxa"/>
        </w:tblCellMar>
        <w:tblLook w:val="04a0" w:noHBand="0" w:noVBand="1" w:firstColumn="1" w:lastRow="0" w:lastColumn="0" w:firstRow="1"/>
      </w:tblPr>
      <w:tblGrid>
        <w:gridCol w:w="1711"/>
        <w:gridCol w:w="8492"/>
      </w:tblGrid>
      <w:tr>
        <w:trPr/>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jc w:val="center"/>
              <w:rPr>
                <w:color w:val="000000"/>
                <w:w w:val="100"/>
                <w:sz w:val="20"/>
                <w:szCs w:val="20"/>
              </w:rPr>
            </w:pPr>
            <w:r>
              <w:rPr>
                <w:b/>
                <w:bCs/>
                <w:color w:val="000000"/>
                <w:sz w:val="20"/>
                <w:szCs w:val="20"/>
              </w:rPr>
              <w:t xml:space="preserve">Направления воспитания </w:t>
            </w:r>
          </w:p>
        </w:tc>
        <w:tc>
          <w:tcPr>
            <w:tcW w:w="8492"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851" w:leader="none"/>
              </w:tabs>
              <w:spacing w:lineRule="auto" w:line="276"/>
              <w:jc w:val="center"/>
              <w:rPr>
                <w:b/>
                <w:b/>
                <w:color w:val="000000"/>
                <w:w w:val="100"/>
                <w:sz w:val="20"/>
                <w:szCs w:val="20"/>
              </w:rPr>
            </w:pPr>
            <w:r>
              <w:rPr>
                <w:b/>
                <w:color w:val="000000"/>
                <w:sz w:val="20"/>
                <w:szCs w:val="20"/>
              </w:rPr>
              <w:t xml:space="preserve">Общие задачи воспитания при реализации программ воспитания в ДОО, </w:t>
              <w:br/>
              <w:t>соотнесенных с проектом Портрета выпускника ДОО</w:t>
            </w:r>
          </w:p>
        </w:tc>
      </w:tr>
      <w:tr>
        <w:trPr/>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sz w:val="20"/>
                <w:szCs w:val="20"/>
              </w:rPr>
            </w:pPr>
            <w:r>
              <w:rPr>
                <w:color w:val="000000"/>
                <w:sz w:val="20"/>
                <w:szCs w:val="20"/>
              </w:rPr>
              <w:t>Развитие основ нравственной культуры</w:t>
            </w:r>
          </w:p>
          <w:p>
            <w:pPr>
              <w:pStyle w:val="Normal"/>
              <w:rPr>
                <w:color w:val="000000"/>
                <w:sz w:val="20"/>
                <w:szCs w:val="20"/>
              </w:rPr>
            </w:pPr>
            <w:r>
              <w:rPr>
                <w:color w:val="000000"/>
                <w:sz w:val="20"/>
                <w:szCs w:val="20"/>
              </w:rPr>
            </w:r>
          </w:p>
        </w:tc>
        <w:tc>
          <w:tcPr>
            <w:tcW w:w="8492"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369" w:leader="none"/>
              </w:tabs>
              <w:rPr>
                <w:bCs/>
                <w:iCs/>
                <w:color w:val="000000"/>
                <w:sz w:val="20"/>
              </w:rPr>
            </w:pPr>
            <w:r>
              <w:rPr>
                <w:bCs/>
                <w:iCs/>
                <w:color w:val="000000"/>
                <w:sz w:val="20"/>
              </w:rPr>
              <w:t>Развивать у ребенка:</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 xml:space="preserve">Нравственные чувства: милосердия, сострадания, сопереживания, доброе, гуманное отношение к окружающему миру, дружелюбия, взаимопомощи, ответственности </w:t>
              <w:br/>
              <w:t>и заботы.</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Представления о добре и зле, правде и лжи, трудолюбии и лени, честности, милосердия, прощении.</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Основные понятия нравственного самосознания – совесть, добросовестность, справедливость, верность, долг, честь, благожелательность.</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Нравственные качества: заботливое отношение к младшим и старшим.</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Формы нравственного поведения, опираясь на примеры нравственного поведения исторических личностей, литературных героев, в повседневной жизни.</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Умения оценивать свои поступки в соответствии с этическими нормами, различать хорошие и плохие поступки.</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Умения признаться в плохом поступке и проанализировать его.</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Способность брать ответственность за свое поведение, контролировать свое поведение по отношению к другим людям.</w:t>
            </w:r>
          </w:p>
          <w:p>
            <w:pPr>
              <w:pStyle w:val="ListParagraph"/>
              <w:numPr>
                <w:ilvl w:val="0"/>
                <w:numId w:val="41"/>
              </w:numPr>
              <w:tabs>
                <w:tab w:val="clear" w:pos="709"/>
                <w:tab w:val="left" w:pos="369" w:leader="none"/>
              </w:tabs>
              <w:ind w:left="369" w:hanging="360"/>
              <w:rPr>
                <w:color w:val="000000"/>
              </w:rPr>
            </w:pPr>
            <w:r>
              <w:rPr>
                <w:color w:val="000000"/>
              </w:rPr>
              <w:t>Способность выражать свои мысли и взгляды, а также возможность влиять на ситуацию.</w:t>
            </w:r>
          </w:p>
          <w:p>
            <w:pPr>
              <w:pStyle w:val="ListParagraph"/>
              <w:numPr>
                <w:ilvl w:val="0"/>
                <w:numId w:val="41"/>
              </w:numPr>
              <w:tabs>
                <w:tab w:val="clear" w:pos="709"/>
                <w:tab w:val="left" w:pos="369" w:leader="none"/>
              </w:tabs>
              <w:ind w:left="369" w:hanging="360"/>
              <w:rPr>
                <w:color w:val="000000"/>
              </w:rPr>
            </w:pPr>
            <w:r>
              <w:rPr>
                <w:color w:val="000000"/>
              </w:rPr>
              <w:t>Способность участвовать в различных вида совместной деятельности и принятии решений.</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Представления о правилах поведения, о влиянии нравственности на здоровье человека и окружающих людей.</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Первоначальные представления о базовых национальных российских ценностях, о правилах этики.</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Представление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r>
      <w:tr>
        <w:trPr/>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sz w:val="20"/>
                <w:szCs w:val="20"/>
              </w:rPr>
            </w:pPr>
            <w:r>
              <w:rPr>
                <w:color w:val="000000"/>
                <w:sz w:val="20"/>
                <w:szCs w:val="20"/>
              </w:rPr>
              <w:t>Формирование семейных ценностей</w:t>
            </w:r>
          </w:p>
        </w:tc>
        <w:tc>
          <w:tcPr>
            <w:tcW w:w="8492"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369" w:leader="none"/>
              </w:tabs>
              <w:rPr>
                <w:bCs/>
                <w:iCs/>
                <w:color w:val="000000"/>
                <w:sz w:val="20"/>
              </w:rPr>
            </w:pPr>
            <w:r>
              <w:rPr>
                <w:bCs/>
                <w:iCs/>
                <w:color w:val="000000"/>
                <w:sz w:val="20"/>
              </w:rPr>
              <w:t>Развивать у ребенка:</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Представление о семье, роде, семейных обязанностях, семейных традициях.</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Уважение к свой семье, фамилии, роду.</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Представление о материнстве, отцовстве, о ролевых позициях в семье.</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 xml:space="preserve">Чувства уважения к собственной семье, к семейным традициям, праздникам, </w:t>
              <w:br/>
              <w:t>к семейным обязанностям.</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Чувства осознания семейных ценностей, ценностей связей между поколениями.</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Терпимое отношение к людям, участвующим в воспитании ребенка.</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Навыки конструктивного общения и ролевого поведения.</w:t>
            </w:r>
          </w:p>
          <w:p>
            <w:pPr>
              <w:pStyle w:val="14"/>
              <w:numPr>
                <w:ilvl w:val="0"/>
                <w:numId w:val="41"/>
              </w:numPr>
              <w:tabs>
                <w:tab w:val="clear" w:pos="709"/>
                <w:tab w:val="left" w:pos="369" w:leader="none"/>
              </w:tabs>
              <w:spacing w:beforeAutospacing="0" w:before="0" w:afterAutospacing="0" w:after="0"/>
              <w:ind w:left="369" w:hanging="360"/>
              <w:rPr>
                <w:bCs/>
                <w:iCs/>
                <w:color w:val="000000"/>
                <w:sz w:val="20"/>
                <w:szCs w:val="20"/>
              </w:rPr>
            </w:pPr>
            <w:r>
              <w:rPr>
                <w:rFonts w:eastAsia="ZapfDingbats"/>
                <w:color w:val="000000"/>
                <w:sz w:val="20"/>
                <w:szCs w:val="20"/>
              </w:rPr>
              <w:t>Интерес к биографии и истории семьи других детей.</w:t>
            </w:r>
          </w:p>
        </w:tc>
      </w:tr>
      <w:tr>
        <w:trPr/>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sz w:val="20"/>
                <w:szCs w:val="20"/>
              </w:rPr>
            </w:pPr>
            <w:r>
              <w:rPr>
                <w:color w:val="000000"/>
                <w:sz w:val="20"/>
                <w:szCs w:val="20"/>
              </w:rPr>
              <w:t>Формирование основ гражданской идентичности</w:t>
            </w:r>
          </w:p>
        </w:tc>
        <w:tc>
          <w:tcPr>
            <w:tcW w:w="8492"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369" w:leader="none"/>
              </w:tabs>
              <w:rPr>
                <w:bCs/>
                <w:iCs/>
                <w:color w:val="000000"/>
                <w:sz w:val="20"/>
              </w:rPr>
            </w:pPr>
            <w:r>
              <w:rPr>
                <w:bCs/>
                <w:iCs/>
                <w:color w:val="000000"/>
                <w:sz w:val="20"/>
              </w:rPr>
              <w:t>Развивать у ребенка:</w:t>
            </w:r>
          </w:p>
          <w:p>
            <w:pPr>
              <w:pStyle w:val="ListParagraph"/>
              <w:numPr>
                <w:ilvl w:val="0"/>
                <w:numId w:val="41"/>
              </w:numPr>
              <w:tabs>
                <w:tab w:val="clear" w:pos="709"/>
                <w:tab w:val="left" w:pos="369" w:leader="none"/>
              </w:tabs>
              <w:ind w:left="369" w:hanging="360"/>
              <w:rPr>
                <w:color w:val="000000"/>
              </w:rPr>
            </w:pPr>
            <w:r>
              <w:rPr>
                <w:color w:val="000000"/>
              </w:rPr>
              <w:t xml:space="preserve">Представления о символах государства – Флаге, Гербе Российской Федерации, </w:t>
              <w:br/>
              <w:t>о флаге и гербе субъекта Российской Федерации, в котором находится образовательная организация;</w:t>
            </w:r>
          </w:p>
          <w:p>
            <w:pPr>
              <w:pStyle w:val="ListParagraph"/>
              <w:numPr>
                <w:ilvl w:val="0"/>
                <w:numId w:val="41"/>
              </w:numPr>
              <w:tabs>
                <w:tab w:val="clear" w:pos="709"/>
                <w:tab w:val="left" w:pos="369" w:leader="none"/>
              </w:tabs>
              <w:ind w:left="369" w:hanging="360"/>
              <w:rPr>
                <w:color w:val="000000"/>
              </w:rPr>
            </w:pPr>
            <w:r>
              <w:rPr>
                <w:color w:val="000000"/>
              </w:rPr>
              <w:t>Элементарные представления о правах и обязанностях гражданина России.</w:t>
            </w:r>
          </w:p>
          <w:p>
            <w:pPr>
              <w:pStyle w:val="ListParagraph"/>
              <w:numPr>
                <w:ilvl w:val="0"/>
                <w:numId w:val="41"/>
              </w:numPr>
              <w:tabs>
                <w:tab w:val="clear" w:pos="709"/>
                <w:tab w:val="left" w:pos="369" w:leader="none"/>
              </w:tabs>
              <w:ind w:left="369" w:hanging="360"/>
              <w:rPr>
                <w:color w:val="000000"/>
              </w:rPr>
            </w:pPr>
            <w:r>
              <w:rPr>
                <w:color w:val="000000"/>
              </w:rPr>
              <w:t xml:space="preserve">Высшие нравственные чувства: патриотизм, гражданственность, уважение </w:t>
              <w:br/>
              <w:t>к правам и обязанностям человека.</w:t>
            </w:r>
          </w:p>
          <w:p>
            <w:pPr>
              <w:pStyle w:val="ListParagraph"/>
              <w:numPr>
                <w:ilvl w:val="0"/>
                <w:numId w:val="41"/>
              </w:numPr>
              <w:tabs>
                <w:tab w:val="clear" w:pos="709"/>
                <w:tab w:val="left" w:pos="369" w:leader="none"/>
              </w:tabs>
              <w:ind w:left="369" w:hanging="360"/>
              <w:rPr>
                <w:color w:val="000000"/>
              </w:rPr>
            </w:pPr>
            <w:r>
              <w:rPr>
                <w:color w:val="000000"/>
              </w:rPr>
              <w:t xml:space="preserve">Интерес к общественным явлениям, понимание активной роли человека </w:t>
              <w:br/>
              <w:t>в обществе.</w:t>
            </w:r>
          </w:p>
          <w:p>
            <w:pPr>
              <w:pStyle w:val="ListParagraph"/>
              <w:numPr>
                <w:ilvl w:val="0"/>
                <w:numId w:val="41"/>
              </w:numPr>
              <w:tabs>
                <w:tab w:val="clear" w:pos="709"/>
                <w:tab w:val="left" w:pos="369" w:leader="none"/>
              </w:tabs>
              <w:ind w:left="369" w:hanging="360"/>
              <w:rPr>
                <w:color w:val="000000"/>
              </w:rPr>
            </w:pPr>
            <w:r>
              <w:rPr>
                <w:color w:val="000000"/>
              </w:rPr>
              <w:t>Уважительное отношение к русскому языку как государственному, а также языку межнационального общения.</w:t>
            </w:r>
          </w:p>
          <w:p>
            <w:pPr>
              <w:pStyle w:val="ListParagraph"/>
              <w:numPr>
                <w:ilvl w:val="0"/>
                <w:numId w:val="41"/>
              </w:numPr>
              <w:tabs>
                <w:tab w:val="clear" w:pos="709"/>
                <w:tab w:val="left" w:pos="369" w:leader="none"/>
              </w:tabs>
              <w:ind w:left="369" w:hanging="360"/>
              <w:rPr>
                <w:color w:val="000000"/>
              </w:rPr>
            </w:pPr>
            <w:r>
              <w:rPr>
                <w:color w:val="000000"/>
              </w:rPr>
              <w:t>Стремление и желание участвовать в делах группы.</w:t>
            </w:r>
          </w:p>
          <w:p>
            <w:pPr>
              <w:pStyle w:val="ListParagraph"/>
              <w:numPr>
                <w:ilvl w:val="0"/>
                <w:numId w:val="41"/>
              </w:numPr>
              <w:tabs>
                <w:tab w:val="clear" w:pos="709"/>
                <w:tab w:val="left" w:pos="369" w:leader="none"/>
              </w:tabs>
              <w:ind w:left="369" w:hanging="360"/>
              <w:rPr>
                <w:color w:val="000000"/>
              </w:rPr>
            </w:pPr>
            <w:r>
              <w:rPr>
                <w:color w:val="000000"/>
              </w:rPr>
              <w:t>Уважение к защитникам Родины.</w:t>
            </w:r>
          </w:p>
          <w:p>
            <w:pPr>
              <w:pStyle w:val="ListParagraph"/>
              <w:numPr>
                <w:ilvl w:val="0"/>
                <w:numId w:val="41"/>
              </w:numPr>
              <w:tabs>
                <w:tab w:val="clear" w:pos="709"/>
                <w:tab w:val="left" w:pos="369" w:leader="none"/>
              </w:tabs>
              <w:ind w:left="369" w:hanging="360"/>
              <w:rPr>
                <w:color w:val="000000"/>
              </w:rPr>
            </w:pPr>
            <w:r>
              <w:rPr>
                <w:color w:val="000000"/>
              </w:rPr>
              <w:t>Представления о героях России и важнейших событиях истории России и ее народов.</w:t>
            </w:r>
          </w:p>
          <w:p>
            <w:pPr>
              <w:pStyle w:val="ListParagraph"/>
              <w:numPr>
                <w:ilvl w:val="0"/>
                <w:numId w:val="41"/>
              </w:numPr>
              <w:tabs>
                <w:tab w:val="clear" w:pos="709"/>
                <w:tab w:val="left" w:pos="369" w:leader="none"/>
              </w:tabs>
              <w:ind w:left="369" w:hanging="360"/>
              <w:rPr>
                <w:color w:val="000000"/>
              </w:rPr>
            </w:pPr>
            <w:r>
              <w:rPr>
                <w:color w:val="000000"/>
              </w:rPr>
              <w:t>Интерес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w:t>
            </w:r>
            <w:r>
              <w:rPr>
                <w:color w:val="000000"/>
                <w:lang w:val="ru-RU"/>
              </w:rPr>
              <w:t>.</w:t>
            </w:r>
          </w:p>
        </w:tc>
      </w:tr>
      <w:tr>
        <w:trPr/>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sz w:val="20"/>
                <w:szCs w:val="20"/>
              </w:rPr>
            </w:pPr>
            <w:r>
              <w:rPr>
                <w:color w:val="000000"/>
                <w:sz w:val="20"/>
                <w:szCs w:val="20"/>
              </w:rPr>
              <w:t>Формирование основ межэтнического взаимодействия</w:t>
            </w:r>
          </w:p>
          <w:p>
            <w:pPr>
              <w:pStyle w:val="14"/>
              <w:spacing w:beforeAutospacing="0" w:before="0" w:afterAutospacing="0" w:after="0"/>
              <w:rPr>
                <w:color w:val="000000"/>
                <w:sz w:val="20"/>
                <w:szCs w:val="20"/>
              </w:rPr>
            </w:pPr>
            <w:r>
              <w:rPr>
                <w:color w:val="000000"/>
                <w:sz w:val="20"/>
                <w:szCs w:val="20"/>
              </w:rPr>
              <w:t>(Воспитание уважения к людям других национальностей)</w:t>
            </w:r>
          </w:p>
        </w:tc>
        <w:tc>
          <w:tcPr>
            <w:tcW w:w="8492"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369" w:leader="none"/>
              </w:tabs>
              <w:rPr>
                <w:bCs/>
                <w:iCs/>
                <w:color w:val="000000"/>
                <w:sz w:val="20"/>
              </w:rPr>
            </w:pPr>
            <w:r>
              <w:rPr>
                <w:bCs/>
                <w:iCs/>
                <w:color w:val="000000"/>
                <w:sz w:val="20"/>
              </w:rPr>
              <w:t>Развивать у ребенка:</w:t>
            </w:r>
          </w:p>
          <w:p>
            <w:pPr>
              <w:pStyle w:val="ListParagraph"/>
              <w:numPr>
                <w:ilvl w:val="0"/>
                <w:numId w:val="41"/>
              </w:numPr>
              <w:tabs>
                <w:tab w:val="clear" w:pos="709"/>
                <w:tab w:val="left" w:pos="369" w:leader="none"/>
              </w:tabs>
              <w:ind w:left="369" w:hanging="360"/>
              <w:rPr>
                <w:rFonts w:eastAsia="ZapfDingbats"/>
                <w:color w:val="000000"/>
              </w:rPr>
            </w:pPr>
            <w:r>
              <w:rPr>
                <w:rFonts w:eastAsia="ZapfDingbats"/>
                <w:color w:val="000000"/>
              </w:rPr>
              <w:t>Умение воспринимать собственные взгляды как одну из многих различных точек зрения.</w:t>
            </w:r>
          </w:p>
          <w:p>
            <w:pPr>
              <w:pStyle w:val="ListParagraph"/>
              <w:numPr>
                <w:ilvl w:val="0"/>
                <w:numId w:val="41"/>
              </w:numPr>
              <w:tabs>
                <w:tab w:val="clear" w:pos="709"/>
                <w:tab w:val="left" w:pos="369" w:leader="none"/>
              </w:tabs>
              <w:ind w:left="369" w:hanging="360"/>
              <w:rPr>
                <w:color w:val="000000"/>
              </w:rPr>
            </w:pPr>
            <w:r>
              <w:rPr>
                <w:color w:val="000000"/>
              </w:rPr>
              <w:t>Представления о народах России, об их общей исторической судьбе.</w:t>
            </w:r>
          </w:p>
          <w:p>
            <w:pPr>
              <w:pStyle w:val="ListParagraph"/>
              <w:numPr>
                <w:ilvl w:val="0"/>
                <w:numId w:val="41"/>
              </w:numPr>
              <w:tabs>
                <w:tab w:val="clear" w:pos="709"/>
                <w:tab w:val="left" w:pos="369" w:leader="none"/>
              </w:tabs>
              <w:ind w:left="369" w:hanging="360"/>
              <w:rPr>
                <w:rFonts w:eastAsia="ZapfDingbats"/>
                <w:color w:val="000000"/>
              </w:rPr>
            </w:pPr>
            <w:r>
              <w:rPr>
                <w:color w:val="000000"/>
              </w:rPr>
              <w:t xml:space="preserve">Интерес к </w:t>
            </w:r>
            <w:r>
              <w:rPr>
                <w:rFonts w:eastAsia="ZapfDingbats"/>
                <w:color w:val="000000"/>
              </w:rPr>
              <w:t>разным культурам, традициям и образу жизни других людей.</w:t>
            </w:r>
          </w:p>
          <w:p>
            <w:pPr>
              <w:pStyle w:val="ListParagraph"/>
              <w:numPr>
                <w:ilvl w:val="0"/>
                <w:numId w:val="41"/>
              </w:numPr>
              <w:tabs>
                <w:tab w:val="clear" w:pos="709"/>
                <w:tab w:val="left" w:pos="369" w:leader="none"/>
              </w:tabs>
              <w:ind w:left="369" w:hanging="360"/>
              <w:rPr>
                <w:rFonts w:eastAsia="ZapfDingbats"/>
                <w:color w:val="000000"/>
              </w:rPr>
            </w:pPr>
            <w:r>
              <w:rPr>
                <w:rFonts w:eastAsia="ZapfDingbats"/>
                <w:color w:val="000000"/>
              </w:rPr>
              <w:t>Уважение к культурным и языковым различиям.</w:t>
            </w:r>
          </w:p>
          <w:p>
            <w:pPr>
              <w:pStyle w:val="ListParagraph"/>
              <w:numPr>
                <w:ilvl w:val="0"/>
                <w:numId w:val="41"/>
              </w:numPr>
              <w:tabs>
                <w:tab w:val="clear" w:pos="709"/>
                <w:tab w:val="left" w:pos="369" w:leader="none"/>
              </w:tabs>
              <w:ind w:left="369" w:hanging="360"/>
              <w:rPr>
                <w:color w:val="000000"/>
              </w:rPr>
            </w:pPr>
            <w:r>
              <w:rPr>
                <w:color w:val="000000"/>
              </w:rPr>
              <w:t>Сознательное негативное отношение к проявлению доступных его пониманию форм дискриминации или оскорблений (например, неуважение, частично неосознанное игнорирование) или обобщение с социальными маргинальными группами, языковыми и этническими меньшинствами.</w:t>
            </w:r>
          </w:p>
          <w:p>
            <w:pPr>
              <w:pStyle w:val="14"/>
              <w:numPr>
                <w:ilvl w:val="0"/>
                <w:numId w:val="41"/>
              </w:numPr>
              <w:tabs>
                <w:tab w:val="clear" w:pos="709"/>
                <w:tab w:val="left" w:pos="369" w:leader="none"/>
              </w:tabs>
              <w:spacing w:beforeAutospacing="0" w:before="0" w:afterAutospacing="0" w:after="0"/>
              <w:ind w:left="369" w:hanging="360"/>
              <w:rPr>
                <w:color w:val="000000"/>
                <w:sz w:val="20"/>
                <w:szCs w:val="20"/>
              </w:rPr>
            </w:pPr>
            <w:r>
              <w:rPr>
                <w:color w:val="000000"/>
                <w:sz w:val="20"/>
                <w:szCs w:val="20"/>
              </w:rPr>
              <w:t xml:space="preserve">Умение уважать непохожесть других людей, даже если дети до конца </w:t>
              <w:br/>
              <w:t>не понимают ее.</w:t>
            </w:r>
          </w:p>
          <w:p>
            <w:pPr>
              <w:pStyle w:val="ListParagraph"/>
              <w:numPr>
                <w:ilvl w:val="0"/>
                <w:numId w:val="41"/>
              </w:numPr>
              <w:tabs>
                <w:tab w:val="clear" w:pos="709"/>
                <w:tab w:val="left" w:pos="369" w:leader="none"/>
              </w:tabs>
              <w:ind w:left="369" w:hanging="360"/>
              <w:rPr>
                <w:rFonts w:eastAsia="ZapfDingbats"/>
                <w:color w:val="000000"/>
              </w:rPr>
            </w:pPr>
            <w:r>
              <w:rPr>
                <w:rFonts w:eastAsia="ZapfDingbats"/>
                <w:color w:val="000000"/>
              </w:rPr>
              <w:t>Способы взаимодействия с представителями разных культур.</w:t>
            </w:r>
          </w:p>
        </w:tc>
      </w:tr>
      <w:tr>
        <w:trPr/>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i/>
                <w:i/>
                <w:color w:val="000000"/>
                <w:sz w:val="20"/>
                <w:szCs w:val="20"/>
              </w:rPr>
            </w:pPr>
            <w:r>
              <w:rPr>
                <w:color w:val="000000"/>
                <w:sz w:val="20"/>
                <w:szCs w:val="20"/>
              </w:rPr>
              <w:t>Формирование основ социокультурных ценностей (Воспитание ценностного отношения к прекрасному, формирование представлений об эстетических идеалах и ценностях)</w:t>
            </w:r>
          </w:p>
        </w:tc>
        <w:tc>
          <w:tcPr>
            <w:tcW w:w="8492"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369" w:leader="none"/>
              </w:tabs>
              <w:rPr>
                <w:bCs/>
                <w:iCs/>
                <w:color w:val="000000"/>
                <w:sz w:val="20"/>
              </w:rPr>
            </w:pPr>
            <w:r>
              <w:rPr>
                <w:bCs/>
                <w:iCs/>
                <w:color w:val="000000"/>
                <w:sz w:val="20"/>
              </w:rPr>
              <w:t>Развивать у ребенка:</w:t>
            </w:r>
          </w:p>
          <w:p>
            <w:pPr>
              <w:pStyle w:val="ListParagraph"/>
              <w:numPr>
                <w:ilvl w:val="0"/>
                <w:numId w:val="41"/>
              </w:numPr>
              <w:tabs>
                <w:tab w:val="clear" w:pos="709"/>
                <w:tab w:val="left" w:pos="369" w:leader="none"/>
              </w:tabs>
              <w:ind w:left="369" w:hanging="360"/>
              <w:rPr>
                <w:bCs/>
                <w:iCs/>
                <w:color w:val="000000"/>
              </w:rPr>
            </w:pPr>
            <w:r>
              <w:rPr>
                <w:color w:val="000000"/>
              </w:rPr>
              <w:t>Представления о душевной и физической красоте человека.</w:t>
            </w:r>
          </w:p>
          <w:p>
            <w:pPr>
              <w:pStyle w:val="ListParagraph"/>
              <w:numPr>
                <w:ilvl w:val="0"/>
                <w:numId w:val="41"/>
              </w:numPr>
              <w:tabs>
                <w:tab w:val="clear" w:pos="709"/>
                <w:tab w:val="left" w:pos="369" w:leader="none"/>
              </w:tabs>
              <w:ind w:left="369" w:hanging="360"/>
              <w:rPr>
                <w:color w:val="000000"/>
              </w:rPr>
            </w:pPr>
            <w:r>
              <w:rPr>
                <w:color w:val="000000"/>
              </w:rPr>
              <w:t>Эстетические вкусы, эстетические чувства, умение видеть красоту природы, труда и творчества;</w:t>
            </w:r>
          </w:p>
          <w:p>
            <w:pPr>
              <w:pStyle w:val="ListParagraph"/>
              <w:numPr>
                <w:ilvl w:val="0"/>
                <w:numId w:val="41"/>
              </w:numPr>
              <w:tabs>
                <w:tab w:val="clear" w:pos="709"/>
                <w:tab w:val="left" w:pos="369" w:leader="none"/>
              </w:tabs>
              <w:ind w:left="369" w:hanging="360"/>
              <w:rPr>
                <w:color w:val="000000"/>
              </w:rPr>
            </w:pPr>
            <w:r>
              <w:rPr>
                <w:color w:val="000000"/>
              </w:rPr>
              <w:t>Интерес к произведениям искусства, литературы, детским спектаклям, концертам, выставкам, музыке.</w:t>
            </w:r>
          </w:p>
          <w:p>
            <w:pPr>
              <w:pStyle w:val="ListParagraph"/>
              <w:numPr>
                <w:ilvl w:val="0"/>
                <w:numId w:val="41"/>
              </w:numPr>
              <w:tabs>
                <w:tab w:val="clear" w:pos="709"/>
                <w:tab w:val="left" w:pos="369" w:leader="none"/>
              </w:tabs>
              <w:ind w:left="369" w:hanging="360"/>
              <w:rPr>
                <w:color w:val="000000"/>
              </w:rPr>
            </w:pPr>
            <w:r>
              <w:rPr>
                <w:color w:val="000000"/>
              </w:rPr>
              <w:t>Интерес к занятиям художественным творчеством и желание заниматься творческой деятельностью.</w:t>
            </w:r>
          </w:p>
          <w:p>
            <w:pPr>
              <w:pStyle w:val="ListParagraph"/>
              <w:numPr>
                <w:ilvl w:val="0"/>
                <w:numId w:val="41"/>
              </w:numPr>
              <w:tabs>
                <w:tab w:val="clear" w:pos="709"/>
                <w:tab w:val="left" w:pos="369" w:leader="none"/>
              </w:tabs>
              <w:ind w:left="369" w:hanging="360"/>
              <w:rPr>
                <w:color w:val="000000"/>
              </w:rPr>
            </w:pPr>
            <w:r>
              <w:rPr>
                <w:color w:val="000000"/>
              </w:rPr>
              <w:t>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w:t>
            </w:r>
          </w:p>
          <w:p>
            <w:pPr>
              <w:pStyle w:val="ListParagraph"/>
              <w:numPr>
                <w:ilvl w:val="0"/>
                <w:numId w:val="41"/>
              </w:numPr>
              <w:tabs>
                <w:tab w:val="clear" w:pos="709"/>
                <w:tab w:val="left" w:pos="369" w:leader="none"/>
              </w:tabs>
              <w:ind w:left="369" w:hanging="360"/>
              <w:rPr>
                <w:color w:val="000000"/>
              </w:rPr>
            </w:pPr>
            <w:r>
              <w:rPr>
                <w:color w:val="000000"/>
              </w:rPr>
              <w:t>Интерес к народным промыслам и желание заниматься техниками, используемыми в народных промыслах.</w:t>
            </w:r>
          </w:p>
          <w:p>
            <w:pPr>
              <w:pStyle w:val="ListParagraph"/>
              <w:numPr>
                <w:ilvl w:val="0"/>
                <w:numId w:val="41"/>
              </w:numPr>
              <w:tabs>
                <w:tab w:val="clear" w:pos="709"/>
                <w:tab w:val="left" w:pos="369" w:leader="none"/>
              </w:tabs>
              <w:ind w:left="369" w:hanging="360"/>
              <w:rPr>
                <w:color w:val="000000"/>
              </w:rPr>
            </w:pPr>
            <w:r>
              <w:rPr>
                <w:color w:val="000000"/>
              </w:rPr>
              <w:t>Способность с уважением и интересом относится к другим культурам.</w:t>
            </w:r>
          </w:p>
          <w:p>
            <w:pPr>
              <w:pStyle w:val="ListParagraph"/>
              <w:numPr>
                <w:ilvl w:val="0"/>
                <w:numId w:val="41"/>
              </w:numPr>
              <w:tabs>
                <w:tab w:val="clear" w:pos="709"/>
                <w:tab w:val="left" w:pos="369" w:leader="none"/>
              </w:tabs>
              <w:ind w:left="369" w:hanging="360"/>
              <w:rPr>
                <w:color w:val="000000"/>
              </w:rPr>
            </w:pPr>
            <w:r>
              <w:rPr>
                <w:color w:val="000000"/>
              </w:rPr>
              <w:t>Отрицательное отношение к некрасивым поступкам и неряшливости.</w:t>
            </w:r>
          </w:p>
        </w:tc>
      </w:tr>
      <w:tr>
        <w:trPr/>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i/>
                <w:i/>
                <w:color w:val="000000"/>
                <w:sz w:val="20"/>
                <w:szCs w:val="20"/>
              </w:rPr>
            </w:pPr>
            <w:r>
              <w:rPr>
                <w:color w:val="000000"/>
                <w:sz w:val="20"/>
                <w:szCs w:val="20"/>
              </w:rPr>
              <w:t>Формирование основ экологической культуры (Воспитание ценностного отношения к природе, окружающей среде (экологическое воспитание)</w:t>
            </w:r>
          </w:p>
        </w:tc>
        <w:tc>
          <w:tcPr>
            <w:tcW w:w="8492"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369" w:leader="none"/>
              </w:tabs>
              <w:rPr>
                <w:bCs/>
                <w:iCs/>
                <w:color w:val="000000"/>
                <w:sz w:val="20"/>
              </w:rPr>
            </w:pPr>
            <w:r>
              <w:rPr>
                <w:bCs/>
                <w:iCs/>
                <w:color w:val="000000"/>
                <w:sz w:val="20"/>
              </w:rPr>
              <w:t>Развивать у ребенка:</w:t>
            </w:r>
          </w:p>
          <w:p>
            <w:pPr>
              <w:pStyle w:val="ListParagraph"/>
              <w:numPr>
                <w:ilvl w:val="0"/>
                <w:numId w:val="41"/>
              </w:numPr>
              <w:tabs>
                <w:tab w:val="clear" w:pos="709"/>
                <w:tab w:val="left" w:pos="369" w:leader="none"/>
              </w:tabs>
              <w:ind w:left="369" w:hanging="360"/>
              <w:rPr>
                <w:color w:val="000000"/>
              </w:rPr>
            </w:pPr>
            <w:r>
              <w:rPr>
                <w:color w:val="000000"/>
              </w:rPr>
              <w:t>Интерес к природе, природным явлениям и формам жизни, понимание активной роли человека в природе.</w:t>
            </w:r>
          </w:p>
          <w:p>
            <w:pPr>
              <w:pStyle w:val="ListParagraph"/>
              <w:numPr>
                <w:ilvl w:val="0"/>
                <w:numId w:val="41"/>
              </w:numPr>
              <w:tabs>
                <w:tab w:val="clear" w:pos="709"/>
                <w:tab w:val="left" w:pos="369" w:leader="none"/>
              </w:tabs>
              <w:ind w:left="369" w:hanging="360"/>
              <w:rPr>
                <w:color w:val="000000"/>
              </w:rPr>
            </w:pPr>
            <w:r>
              <w:rPr>
                <w:color w:val="000000"/>
              </w:rPr>
              <w:t>Чуткое, бережное и гуманное отношение ко всем живым существам и природным ресурсам.</w:t>
            </w:r>
          </w:p>
          <w:p>
            <w:pPr>
              <w:pStyle w:val="ListParagraph"/>
              <w:numPr>
                <w:ilvl w:val="0"/>
                <w:numId w:val="41"/>
              </w:numPr>
              <w:tabs>
                <w:tab w:val="clear" w:pos="709"/>
                <w:tab w:val="left" w:pos="369" w:leader="none"/>
              </w:tabs>
              <w:ind w:left="369" w:hanging="360"/>
              <w:rPr>
                <w:color w:val="000000"/>
              </w:rPr>
            </w:pPr>
            <w:r>
              <w:rPr>
                <w:color w:val="000000"/>
              </w:rPr>
              <w:t>Умение оценивать возможность собственного вклада в защиту окружающей среды и бережного обращения с ресурсами.</w:t>
            </w:r>
          </w:p>
          <w:p>
            <w:pPr>
              <w:pStyle w:val="ListParagraph"/>
              <w:numPr>
                <w:ilvl w:val="0"/>
                <w:numId w:val="41"/>
              </w:numPr>
              <w:tabs>
                <w:tab w:val="clear" w:pos="709"/>
                <w:tab w:val="left" w:pos="369" w:leader="none"/>
              </w:tabs>
              <w:ind w:left="369" w:hanging="360"/>
              <w:rPr>
                <w:color w:val="000000"/>
              </w:rPr>
            </w:pPr>
            <w:r>
              <w:rPr>
                <w:color w:val="000000"/>
              </w:rPr>
              <w:t>Начальные знания об охране природы.</w:t>
            </w:r>
          </w:p>
          <w:p>
            <w:pPr>
              <w:pStyle w:val="ListParagraph"/>
              <w:numPr>
                <w:ilvl w:val="0"/>
                <w:numId w:val="41"/>
              </w:numPr>
              <w:tabs>
                <w:tab w:val="clear" w:pos="709"/>
                <w:tab w:val="left" w:pos="369" w:leader="none"/>
              </w:tabs>
              <w:ind w:left="369" w:hanging="360"/>
              <w:rPr>
                <w:color w:val="000000"/>
              </w:rPr>
            </w:pPr>
            <w:r>
              <w:rPr>
                <w:color w:val="000000"/>
              </w:rPr>
              <w:t xml:space="preserve">Первоначальные представления об оздоровительном влиянии природы </w:t>
              <w:br/>
              <w:t>на человека.</w:t>
            </w:r>
          </w:p>
          <w:p>
            <w:pPr>
              <w:pStyle w:val="ListParagraph"/>
              <w:numPr>
                <w:ilvl w:val="0"/>
                <w:numId w:val="41"/>
              </w:numPr>
              <w:tabs>
                <w:tab w:val="clear" w:pos="709"/>
                <w:tab w:val="left" w:pos="369" w:leader="none"/>
              </w:tabs>
              <w:ind w:left="369" w:hanging="360"/>
              <w:rPr>
                <w:color w:val="000000"/>
              </w:rPr>
            </w:pPr>
            <w:r>
              <w:rPr>
                <w:color w:val="000000"/>
              </w:rPr>
              <w:t>Представления об особенностях здорового образа жизни.</w:t>
            </w:r>
          </w:p>
        </w:tc>
      </w:tr>
      <w:tr>
        <w:trPr/>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
                <w:i/>
                <w:i/>
                <w:color w:val="000000"/>
                <w:sz w:val="20"/>
                <w:szCs w:val="20"/>
              </w:rPr>
            </w:pPr>
            <w:r>
              <w:rPr>
                <w:color w:val="000000"/>
                <w:sz w:val="20"/>
                <w:szCs w:val="20"/>
              </w:rPr>
              <w:t xml:space="preserve">Воспитание культуры труда (Воспитание трудолюбия, творческого отношения к труду) </w:t>
            </w:r>
          </w:p>
        </w:tc>
        <w:tc>
          <w:tcPr>
            <w:tcW w:w="8492" w:type="dxa"/>
            <w:tcBorders>
              <w:top w:val="single" w:sz="4" w:space="0" w:color="000000"/>
              <w:left w:val="single" w:sz="4" w:space="0" w:color="000000"/>
              <w:bottom w:val="single" w:sz="4" w:space="0" w:color="000000"/>
              <w:right w:val="single" w:sz="4" w:space="0" w:color="000000"/>
            </w:tcBorders>
          </w:tcPr>
          <w:p>
            <w:pPr>
              <w:pStyle w:val="Normal"/>
              <w:tabs>
                <w:tab w:val="clear" w:pos="709"/>
                <w:tab w:val="left" w:pos="369" w:leader="none"/>
              </w:tabs>
              <w:rPr>
                <w:bCs/>
                <w:iCs/>
                <w:color w:val="000000"/>
                <w:sz w:val="20"/>
              </w:rPr>
            </w:pPr>
            <w:r>
              <w:rPr>
                <w:bCs/>
                <w:iCs/>
                <w:color w:val="000000"/>
                <w:sz w:val="20"/>
              </w:rPr>
              <w:t>Развивать у ребенка:</w:t>
            </w:r>
          </w:p>
          <w:p>
            <w:pPr>
              <w:pStyle w:val="ListParagraph"/>
              <w:numPr>
                <w:ilvl w:val="0"/>
                <w:numId w:val="41"/>
              </w:numPr>
              <w:tabs>
                <w:tab w:val="clear" w:pos="709"/>
                <w:tab w:val="left" w:pos="369" w:leader="none"/>
              </w:tabs>
              <w:ind w:left="369" w:hanging="360"/>
              <w:rPr>
                <w:color w:val="000000"/>
              </w:rPr>
            </w:pPr>
            <w:r>
              <w:rPr>
                <w:color w:val="000000"/>
              </w:rPr>
              <w:t>Уважение к труду и творчеству взрослых и сверстников.</w:t>
            </w:r>
          </w:p>
          <w:p>
            <w:pPr>
              <w:pStyle w:val="ListParagraph"/>
              <w:numPr>
                <w:ilvl w:val="0"/>
                <w:numId w:val="41"/>
              </w:numPr>
              <w:tabs>
                <w:tab w:val="clear" w:pos="709"/>
                <w:tab w:val="left" w:pos="369" w:leader="none"/>
              </w:tabs>
              <w:ind w:left="369" w:hanging="360"/>
              <w:rPr>
                <w:color w:val="000000"/>
              </w:rPr>
            </w:pPr>
            <w:r>
              <w:rPr>
                <w:color w:val="000000"/>
              </w:rPr>
              <w:t>Начальные представления об основных профессиях, о роли знаний, науки, современного производства в жизни человека и общества.</w:t>
            </w:r>
          </w:p>
          <w:p>
            <w:pPr>
              <w:pStyle w:val="ListParagraph"/>
              <w:numPr>
                <w:ilvl w:val="0"/>
                <w:numId w:val="41"/>
              </w:numPr>
              <w:tabs>
                <w:tab w:val="clear" w:pos="709"/>
                <w:tab w:val="left" w:pos="369" w:leader="none"/>
              </w:tabs>
              <w:ind w:left="369" w:hanging="360"/>
              <w:rPr>
                <w:color w:val="000000"/>
              </w:rPr>
            </w:pPr>
            <w:r>
              <w:rPr>
                <w:color w:val="000000"/>
              </w:rPr>
              <w:t>Первоначальные навыки коллективной работы, в том числе при разработке и реализации проектов.</w:t>
            </w:r>
          </w:p>
          <w:p>
            <w:pPr>
              <w:pStyle w:val="ListParagraph"/>
              <w:numPr>
                <w:ilvl w:val="0"/>
                <w:numId w:val="41"/>
              </w:numPr>
              <w:tabs>
                <w:tab w:val="clear" w:pos="709"/>
                <w:tab w:val="left" w:pos="369" w:leader="none"/>
              </w:tabs>
              <w:ind w:left="369" w:hanging="360"/>
              <w:rPr>
                <w:color w:val="000000"/>
              </w:rPr>
            </w:pPr>
            <w:r>
              <w:rPr>
                <w:color w:val="000000"/>
              </w:rPr>
              <w:t>Умения проявлять дисциплинированность, последовательность и настойчивость в выполнении трудовых заданий, проектов.</w:t>
            </w:r>
          </w:p>
          <w:p>
            <w:pPr>
              <w:pStyle w:val="ListParagraph"/>
              <w:numPr>
                <w:ilvl w:val="0"/>
                <w:numId w:val="41"/>
              </w:numPr>
              <w:tabs>
                <w:tab w:val="clear" w:pos="709"/>
                <w:tab w:val="left" w:pos="369" w:leader="none"/>
              </w:tabs>
              <w:ind w:left="369" w:hanging="360"/>
              <w:rPr>
                <w:color w:val="000000"/>
              </w:rPr>
            </w:pPr>
            <w:r>
              <w:rPr>
                <w:color w:val="000000"/>
              </w:rPr>
              <w:t>Умения соблюдать порядок в процессе игровой, трудовой, продуктивной и других видах деятельности.</w:t>
            </w:r>
          </w:p>
          <w:p>
            <w:pPr>
              <w:pStyle w:val="ListParagraph"/>
              <w:numPr>
                <w:ilvl w:val="0"/>
                <w:numId w:val="41"/>
              </w:numPr>
              <w:tabs>
                <w:tab w:val="clear" w:pos="709"/>
                <w:tab w:val="left" w:pos="369" w:leader="none"/>
              </w:tabs>
              <w:ind w:left="369" w:hanging="360"/>
              <w:rPr>
                <w:color w:val="000000"/>
              </w:rPr>
            </w:pPr>
            <w:r>
              <w:rPr>
                <w:color w:val="000000"/>
              </w:rPr>
              <w:t>Бережное отношение к результатам своего труда, труда других людей.</w:t>
            </w:r>
          </w:p>
          <w:p>
            <w:pPr>
              <w:pStyle w:val="ListParagraph"/>
              <w:numPr>
                <w:ilvl w:val="0"/>
                <w:numId w:val="41"/>
              </w:numPr>
              <w:tabs>
                <w:tab w:val="clear" w:pos="709"/>
                <w:tab w:val="left" w:pos="369" w:leader="none"/>
              </w:tabs>
              <w:ind w:left="369" w:hanging="360"/>
              <w:rPr>
                <w:color w:val="000000"/>
              </w:rPr>
            </w:pPr>
            <w:r>
              <w:rPr>
                <w:color w:val="000000"/>
              </w:rPr>
              <w:t>Отрицательное отношение к лени и небрежности в различных видах деятельности, небережливому отношению к результатам труда людей.</w:t>
            </w:r>
            <w:bookmarkStart w:id="48" w:name="_Hlk72068063"/>
            <w:bookmarkEnd w:id="48"/>
          </w:p>
        </w:tc>
      </w:tr>
    </w:tbl>
    <w:p>
      <w:pPr>
        <w:pStyle w:val="Normal"/>
        <w:spacing w:lineRule="auto" w:line="276"/>
        <w:ind w:right="-1141" w:hanging="0"/>
        <w:rPr>
          <w:b/>
          <w:b/>
          <w:color w:val="000000"/>
        </w:rPr>
      </w:pPr>
      <w:r>
        <w:rPr>
          <w:b/>
          <w:color w:val="000000"/>
        </w:rPr>
      </w:r>
    </w:p>
    <w:p>
      <w:pPr>
        <w:pStyle w:val="Normal"/>
        <w:spacing w:lineRule="auto" w:line="276"/>
        <w:ind w:right="-291" w:hanging="0"/>
        <w:jc w:val="center"/>
        <w:rPr>
          <w:b/>
          <w:b/>
          <w:color w:val="000000"/>
        </w:rPr>
      </w:pPr>
      <w:r>
        <w:rPr>
          <w:b/>
          <w:color w:val="000000"/>
        </w:rPr>
      </w:r>
    </w:p>
    <w:p>
      <w:pPr>
        <w:pStyle w:val="Normal"/>
        <w:spacing w:lineRule="auto" w:line="276"/>
        <w:ind w:right="-291" w:hanging="0"/>
        <w:jc w:val="center"/>
        <w:rPr>
          <w:b/>
          <w:b/>
          <w:color w:val="000000"/>
        </w:rPr>
      </w:pPr>
      <w:r>
        <w:rPr>
          <w:b/>
          <w:color w:val="000000"/>
        </w:rPr>
      </w:r>
    </w:p>
    <w:p>
      <w:pPr>
        <w:pStyle w:val="Normal"/>
        <w:spacing w:lineRule="auto" w:line="276"/>
        <w:ind w:right="-291" w:hanging="0"/>
        <w:jc w:val="center"/>
        <w:rPr>
          <w:b/>
          <w:b/>
          <w:color w:val="000000"/>
        </w:rPr>
      </w:pPr>
      <w:r>
        <w:rPr>
          <w:b/>
          <w:color w:val="000000"/>
        </w:rPr>
        <w:t>Возможные виды и формы деятельности</w:t>
      </w:r>
    </w:p>
    <w:p>
      <w:pPr>
        <w:pStyle w:val="Normal"/>
        <w:spacing w:lineRule="auto" w:line="276"/>
        <w:ind w:right="-291" w:firstLine="567"/>
        <w:jc w:val="both"/>
        <w:rPr>
          <w:color w:val="000000"/>
        </w:rPr>
      </w:pPr>
      <w:r>
        <w:rPr>
          <w:color w:val="000000"/>
        </w:rPr>
        <w:t xml:space="preserve">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w:t>
      </w:r>
    </w:p>
    <w:p>
      <w:pPr>
        <w:pStyle w:val="Normal"/>
        <w:spacing w:lineRule="auto" w:line="276"/>
        <w:ind w:right="-291" w:firstLine="567"/>
        <w:jc w:val="both"/>
        <w:rPr>
          <w:color w:val="000000"/>
        </w:rPr>
      </w:pPr>
      <w:r>
        <w:rPr>
          <w:color w:val="000000"/>
        </w:rPr>
        <w:t>Эти циклы представлены следующими элементами:</w:t>
      </w:r>
    </w:p>
    <w:p>
      <w:pPr>
        <w:pStyle w:val="Normal"/>
        <w:spacing w:lineRule="auto" w:line="276"/>
        <w:ind w:right="-291" w:firstLine="567"/>
        <w:jc w:val="both"/>
        <w:rPr>
          <w:color w:val="000000"/>
        </w:rPr>
      </w:pPr>
      <w:r>
        <w:rPr>
          <w:color w:val="000000"/>
        </w:rPr>
        <w:t>- погружение – знакомство, которое реализуется в различных формах: чтение, просмотр, экскурсии и пр.;</w:t>
      </w:r>
    </w:p>
    <w:p>
      <w:pPr>
        <w:pStyle w:val="Normal"/>
        <w:spacing w:lineRule="auto" w:line="276"/>
        <w:ind w:right="-291" w:firstLine="567"/>
        <w:jc w:val="both"/>
        <w:rPr>
          <w:color w:val="000000"/>
        </w:rPr>
      </w:pPr>
      <w:r>
        <w:rPr>
          <w:color w:val="000000"/>
        </w:rPr>
        <w:t>- разработка коллективного проекта, в рамках которого создаются творческие продукты;</w:t>
      </w:r>
    </w:p>
    <w:p>
      <w:pPr>
        <w:pStyle w:val="Normal"/>
        <w:spacing w:lineRule="auto" w:line="276"/>
        <w:ind w:right="-291" w:firstLine="567"/>
        <w:jc w:val="both"/>
        <w:rPr>
          <w:color w:val="000000"/>
        </w:rPr>
      </w:pPr>
      <w:r>
        <w:rPr>
          <w:color w:val="000000"/>
        </w:rPr>
        <w:t>- организация события, в котором воплощается смысл ценности.</w:t>
      </w:r>
    </w:p>
    <w:p>
      <w:pPr>
        <w:pStyle w:val="Normal"/>
        <w:tabs>
          <w:tab w:val="clear" w:pos="709"/>
          <w:tab w:val="center" w:pos="567" w:leader="none"/>
        </w:tabs>
        <w:spacing w:lineRule="auto" w:line="276"/>
        <w:ind w:right="-291" w:firstLine="567"/>
        <w:jc w:val="both"/>
        <w:rPr>
          <w:color w:val="000000"/>
        </w:rPr>
      </w:pPr>
      <w:r>
        <w:rPr>
          <w:color w:val="000000"/>
        </w:rPr>
        <w:t>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pPr>
        <w:pStyle w:val="Normal"/>
        <w:tabs>
          <w:tab w:val="clear" w:pos="709"/>
          <w:tab w:val="center" w:pos="567" w:leader="none"/>
        </w:tabs>
        <w:spacing w:lineRule="auto" w:line="276"/>
        <w:ind w:right="-291" w:firstLine="567"/>
        <w:jc w:val="both"/>
        <w:rPr>
          <w:color w:val="000000"/>
        </w:rPr>
      </w:pPr>
      <w:r>
        <w:rPr>
          <w:color w:val="000000"/>
        </w:rPr>
        <w:t>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w:t>
      </w:r>
    </w:p>
    <w:p>
      <w:pPr>
        <w:pStyle w:val="Normal"/>
        <w:tabs>
          <w:tab w:val="clear" w:pos="709"/>
          <w:tab w:val="center" w:pos="567" w:leader="none"/>
        </w:tabs>
        <w:spacing w:lineRule="auto" w:line="276"/>
        <w:ind w:right="-291" w:firstLine="567"/>
        <w:jc w:val="both"/>
        <w:rPr>
          <w:color w:val="000000"/>
        </w:rPr>
      </w:pPr>
      <w:r>
        <w:rPr>
          <w:color w:val="000000"/>
        </w:rPr>
        <w:t xml:space="preserve">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w:t>
      </w:r>
    </w:p>
    <w:p>
      <w:pPr>
        <w:pStyle w:val="Normal"/>
        <w:tabs>
          <w:tab w:val="clear" w:pos="709"/>
          <w:tab w:val="center" w:pos="567" w:leader="none"/>
        </w:tabs>
        <w:spacing w:lineRule="auto" w:line="276"/>
        <w:ind w:right="-291" w:firstLine="567"/>
        <w:jc w:val="both"/>
        <w:rPr>
          <w:color w:val="000000"/>
        </w:rPr>
      </w:pPr>
      <w:r>
        <w:rPr>
          <w:color w:val="000000"/>
        </w:rPr>
        <w:t xml:space="preserve">В фокусе педагогической диагностики находится понимание ребенком смысла конкретной ценности и ее проявление в его поведении. </w:t>
      </w:r>
    </w:p>
    <w:p>
      <w:pPr>
        <w:pStyle w:val="Normal"/>
        <w:tabs>
          <w:tab w:val="clear" w:pos="709"/>
          <w:tab w:val="center" w:pos="567" w:leader="none"/>
        </w:tabs>
        <w:spacing w:lineRule="auto" w:line="276"/>
        <w:ind w:right="-291" w:firstLine="567"/>
        <w:jc w:val="both"/>
        <w:rPr>
          <w:color w:val="000000"/>
        </w:rPr>
      </w:pPr>
      <w:r>
        <w:rPr>
          <w:color w:val="000000"/>
        </w:rPr>
        <w:t>Практическая реализация цели и задач воспитания осуществляется в рамках следующих направлений воспитательной работы МБДОУ «УНДС №1 «Петушок». Каждое из них представлено в соответствующем модуле.</w:t>
      </w:r>
    </w:p>
    <w:p>
      <w:pPr>
        <w:pStyle w:val="Normal"/>
        <w:spacing w:lineRule="auto" w:line="276"/>
        <w:ind w:firstLine="567"/>
        <w:jc w:val="both"/>
        <w:rPr>
          <w:color w:val="000000"/>
        </w:rPr>
      </w:pPr>
      <w:r>
        <w:rPr>
          <w:b/>
          <w:bCs/>
          <w:color w:val="000000"/>
        </w:rPr>
        <w:t>Модуль 1. Творческие соревнования</w:t>
      </w:r>
    </w:p>
    <w:p>
      <w:pPr>
        <w:pStyle w:val="Normal"/>
        <w:spacing w:lineRule="auto" w:line="276"/>
        <w:ind w:firstLine="567"/>
        <w:jc w:val="both"/>
        <w:rPr>
          <w:color w:val="000000"/>
        </w:rPr>
      </w:pPr>
      <w:r>
        <w:rPr>
          <w:color w:val="000000"/>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pPr>
        <w:pStyle w:val="Normal"/>
        <w:spacing w:lineRule="auto" w:line="276"/>
        <w:ind w:firstLine="567"/>
        <w:jc w:val="both"/>
        <w:rPr>
          <w:color w:val="000000"/>
        </w:rPr>
      </w:pPr>
      <w:r>
        <w:rPr>
          <w:color w:val="000000"/>
        </w:rPr>
        <w:t>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pPr>
        <w:pStyle w:val="Normal"/>
        <w:spacing w:lineRule="auto" w:line="276"/>
        <w:ind w:firstLine="567"/>
        <w:jc w:val="both"/>
        <w:rPr>
          <w:color w:val="000000"/>
        </w:rPr>
      </w:pPr>
      <w:r>
        <w:rPr>
          <w:color w:val="000000"/>
        </w:rPr>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pPr>
        <w:pStyle w:val="Normal"/>
        <w:spacing w:lineRule="auto" w:line="276"/>
        <w:ind w:firstLine="567"/>
        <w:jc w:val="both"/>
        <w:rPr>
          <w:color w:val="000000"/>
        </w:rPr>
      </w:pPr>
      <w:r>
        <w:rPr>
          <w:color w:val="000000"/>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pPr>
        <w:pStyle w:val="Normal"/>
        <w:spacing w:lineRule="auto" w:line="276"/>
        <w:ind w:firstLine="567"/>
        <w:jc w:val="both"/>
        <w:rPr>
          <w:color w:val="000000"/>
        </w:rPr>
      </w:pPr>
      <w:r>
        <w:rPr>
          <w:color w:val="000000"/>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pPr>
        <w:pStyle w:val="Normal"/>
        <w:spacing w:lineRule="auto" w:line="276"/>
        <w:ind w:firstLine="567"/>
        <w:jc w:val="both"/>
        <w:rPr>
          <w:color w:val="000000"/>
        </w:rPr>
      </w:pPr>
      <w:r>
        <w:rPr>
          <w:color w:val="000000"/>
        </w:rPr>
        <w:t>МБДОУ «УНДС №1 «Петушок»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МБДОУ «УНДС №1 «Петушок».</w:t>
      </w:r>
    </w:p>
    <w:p>
      <w:pPr>
        <w:pStyle w:val="Normal"/>
        <w:spacing w:lineRule="auto" w:line="276"/>
        <w:ind w:firstLine="567"/>
        <w:jc w:val="both"/>
        <w:rPr>
          <w:color w:val="000000"/>
        </w:rPr>
      </w:pPr>
      <w:r>
        <w:rPr>
          <w:color w:val="000000"/>
        </w:rPr>
        <w:t>МБДОУ «УНДС №1 «Петушок» помогает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pPr>
        <w:pStyle w:val="Normal"/>
        <w:spacing w:lineRule="auto" w:line="276"/>
        <w:ind w:firstLine="567"/>
        <w:jc w:val="both"/>
        <w:rPr>
          <w:color w:val="000000"/>
        </w:rPr>
      </w:pPr>
      <w:r>
        <w:rPr>
          <w:color w:val="000000"/>
        </w:rPr>
        <w:t>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pPr>
        <w:pStyle w:val="Normal"/>
        <w:spacing w:lineRule="auto" w:line="276"/>
        <w:ind w:firstLine="567"/>
        <w:rPr>
          <w:color w:val="000000"/>
        </w:rPr>
      </w:pPr>
      <w:r>
        <w:rPr>
          <w:b/>
          <w:bCs/>
          <w:color w:val="000000"/>
        </w:rPr>
        <w:t>Модуль 2. Праздники</w:t>
      </w:r>
    </w:p>
    <w:p>
      <w:pPr>
        <w:pStyle w:val="Normal"/>
        <w:spacing w:lineRule="auto" w:line="276"/>
        <w:ind w:firstLine="567"/>
        <w:jc w:val="both"/>
        <w:rPr>
          <w:color w:val="000000"/>
        </w:rPr>
      </w:pPr>
      <w:r>
        <w:rPr>
          <w:color w:val="000000"/>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pPr>
        <w:pStyle w:val="Normal"/>
        <w:spacing w:lineRule="auto" w:line="276"/>
        <w:ind w:firstLine="567"/>
        <w:jc w:val="both"/>
        <w:rPr>
          <w:color w:val="000000"/>
        </w:rPr>
      </w:pPr>
      <w:r>
        <w:rPr>
          <w:color w:val="000000"/>
        </w:rPr>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p>
    <w:p>
      <w:pPr>
        <w:pStyle w:val="Normal"/>
        <w:spacing w:lineRule="auto" w:line="276"/>
        <w:ind w:firstLine="567"/>
        <w:jc w:val="both"/>
        <w:rPr>
          <w:color w:val="000000"/>
        </w:rPr>
      </w:pPr>
      <w:r>
        <w:rPr>
          <w:color w:val="000000"/>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pPr>
        <w:pStyle w:val="Normal"/>
        <w:spacing w:lineRule="auto" w:line="276"/>
        <w:ind w:firstLine="567"/>
        <w:jc w:val="both"/>
        <w:rPr>
          <w:color w:val="000000"/>
        </w:rPr>
      </w:pPr>
      <w:r>
        <w:rPr>
          <w:color w:val="000000"/>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pPr>
        <w:pStyle w:val="Normal"/>
        <w:spacing w:lineRule="auto" w:line="276"/>
        <w:ind w:firstLine="567"/>
        <w:jc w:val="both"/>
        <w:rPr>
          <w:color w:val="000000"/>
        </w:rPr>
      </w:pPr>
      <w:r>
        <w:rPr>
          <w:color w:val="000000"/>
        </w:rPr>
        <w:t>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pPr>
        <w:pStyle w:val="Normal"/>
        <w:spacing w:lineRule="auto" w:line="276"/>
        <w:ind w:firstLine="567"/>
        <w:jc w:val="both"/>
        <w:rPr>
          <w:color w:val="000000"/>
        </w:rPr>
      </w:pPr>
      <w:r>
        <w:rPr>
          <w:color w:val="000000"/>
        </w:rPr>
        <w:t>Педагогический коллектив вправе не приглашать на праздники родителей в ясельных группах, потому что малыши нередко реагируют слезами на их появление, к родителям нельзя подойти, и малыши теряют весь интерес к празднику. Во время эпидемиологических вспышек присутствие родителей тоже, как правило, не допускается.</w:t>
      </w:r>
    </w:p>
    <w:p>
      <w:pPr>
        <w:pStyle w:val="Normal"/>
        <w:spacing w:lineRule="auto" w:line="276"/>
        <w:ind w:firstLine="567"/>
        <w:jc w:val="both"/>
        <w:rPr>
          <w:color w:val="000000"/>
        </w:rPr>
      </w:pPr>
      <w:r>
        <w:rPr>
          <w:color w:val="000000"/>
        </w:rPr>
        <w:t>МБДОУ «УНДС №1 «Петушок» организует праздники в форме тематических мероприятий, например,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 МБДОУ «УНДС №1 «Петушок».</w:t>
      </w:r>
    </w:p>
    <w:p>
      <w:pPr>
        <w:pStyle w:val="Normal"/>
        <w:spacing w:lineRule="auto" w:line="276"/>
        <w:ind w:firstLine="567"/>
        <w:rPr>
          <w:color w:val="000000"/>
        </w:rPr>
      </w:pPr>
      <w:r>
        <w:rPr>
          <w:b/>
          <w:bCs/>
          <w:color w:val="000000"/>
        </w:rPr>
        <w:t>Модуль 3. Фольклорные мероприятия</w:t>
      </w:r>
    </w:p>
    <w:p>
      <w:pPr>
        <w:pStyle w:val="Normal"/>
        <w:spacing w:lineRule="auto" w:line="276"/>
        <w:ind w:firstLine="567"/>
        <w:jc w:val="both"/>
        <w:rPr>
          <w:color w:val="000000"/>
        </w:rPr>
      </w:pPr>
      <w:r>
        <w:rPr>
          <w:color w:val="000000"/>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pPr>
        <w:pStyle w:val="Normal"/>
        <w:spacing w:lineRule="auto" w:line="276"/>
        <w:ind w:firstLine="567"/>
        <w:jc w:val="both"/>
        <w:rPr>
          <w:color w:val="000000"/>
        </w:rPr>
      </w:pPr>
      <w:r>
        <w:rPr>
          <w:color w:val="000000"/>
        </w:rPr>
        <w:t>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МБДОУ «УНДС №1 «Петушок».</w:t>
      </w:r>
    </w:p>
    <w:p>
      <w:pPr>
        <w:pStyle w:val="Normal"/>
        <w:spacing w:lineRule="auto" w:line="276"/>
        <w:ind w:firstLine="567"/>
        <w:jc w:val="both"/>
        <w:rPr>
          <w:color w:val="000000"/>
        </w:rPr>
      </w:pPr>
      <w:r>
        <w:rPr>
          <w:color w:val="000000"/>
        </w:rPr>
        <w:t>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 д.) невозможно без посещения музеев, выставок, конкурсов. Дошкольнику не обойтись без помощи взрослого при рисовании «Информационных карточек», изготовлении игрушек.</w:t>
      </w:r>
    </w:p>
    <w:p>
      <w:pPr>
        <w:pStyle w:val="Normal"/>
        <w:spacing w:lineRule="auto" w:line="276"/>
        <w:ind w:firstLine="567"/>
        <w:jc w:val="both"/>
        <w:rPr>
          <w:color w:val="000000"/>
        </w:rPr>
      </w:pPr>
      <w:r>
        <w:rPr>
          <w:color w:val="000000"/>
        </w:rPr>
        <w:t>В основе фольклорных мероприятий лежит комплексный подход к воспитанию и развитию дошкольников:</w:t>
      </w:r>
    </w:p>
    <w:p>
      <w:pPr>
        <w:pStyle w:val="Normal"/>
        <w:spacing w:lineRule="auto" w:line="276"/>
        <w:ind w:firstLine="567"/>
        <w:jc w:val="both"/>
        <w:rPr>
          <w:color w:val="000000"/>
        </w:rPr>
      </w:pPr>
      <w:r>
        <w:rPr>
          <w:color w:val="000000"/>
        </w:rPr>
        <w:t>- формирование духовно-нравственных норм и ценностей;</w:t>
      </w:r>
    </w:p>
    <w:p>
      <w:pPr>
        <w:pStyle w:val="Normal"/>
        <w:spacing w:lineRule="auto" w:line="276"/>
        <w:ind w:firstLine="567"/>
        <w:jc w:val="both"/>
        <w:rPr>
          <w:color w:val="000000"/>
        </w:rPr>
      </w:pPr>
      <w:r>
        <w:rPr>
          <w:color w:val="000000"/>
        </w:rPr>
        <w:t>- раскрепощение, снятие эмоционального напряжения;</w:t>
      </w:r>
    </w:p>
    <w:p>
      <w:pPr>
        <w:pStyle w:val="Normal"/>
        <w:spacing w:lineRule="auto" w:line="276"/>
        <w:ind w:firstLine="567"/>
        <w:jc w:val="both"/>
        <w:rPr>
          <w:color w:val="000000"/>
        </w:rPr>
      </w:pPr>
      <w:r>
        <w:rPr>
          <w:color w:val="000000"/>
        </w:rPr>
        <w:t>- социализация, развитие коммуникативных навыков.</w:t>
      </w:r>
    </w:p>
    <w:p>
      <w:pPr>
        <w:pStyle w:val="Normal"/>
        <w:spacing w:lineRule="auto" w:line="276"/>
        <w:ind w:firstLine="567"/>
        <w:jc w:val="both"/>
        <w:rPr>
          <w:color w:val="000000"/>
        </w:rPr>
      </w:pPr>
      <w:r>
        <w:rPr>
          <w:color w:val="000000"/>
        </w:rPr>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pPr>
        <w:pStyle w:val="Normal"/>
        <w:spacing w:lineRule="auto" w:line="276"/>
        <w:ind w:firstLine="567"/>
        <w:rPr>
          <w:color w:val="000000"/>
        </w:rPr>
      </w:pPr>
      <w:r>
        <w:rPr>
          <w:b/>
          <w:bCs/>
          <w:color w:val="000000"/>
        </w:rPr>
        <w:t xml:space="preserve">Модуль 4. </w:t>
      </w:r>
      <w:r>
        <w:rPr>
          <w:b/>
          <w:bCs/>
        </w:rPr>
        <w:t>Мини-музеи</w:t>
      </w:r>
    </w:p>
    <w:p>
      <w:pPr>
        <w:pStyle w:val="Normal"/>
        <w:spacing w:lineRule="auto" w:line="276"/>
        <w:ind w:firstLine="567"/>
        <w:jc w:val="both"/>
        <w:rPr>
          <w:color w:val="000000"/>
        </w:rPr>
      </w:pPr>
      <w:r>
        <w:rPr/>
        <w:t xml:space="preserve">Основные формы и содержание деятельности в создаваемых мини-музеях: </w:t>
      </w:r>
    </w:p>
    <w:p>
      <w:pPr>
        <w:pStyle w:val="Normal"/>
        <w:spacing w:lineRule="auto" w:line="276"/>
        <w:ind w:firstLine="567"/>
        <w:jc w:val="both"/>
        <w:rPr>
          <w:color w:val="000000"/>
        </w:rPr>
      </w:pPr>
      <w:r>
        <w:rPr>
          <w:i/>
          <w:iCs/>
        </w:rPr>
        <w:t>Занятия.</w:t>
      </w:r>
      <w:r>
        <w:rPr/>
        <w:t xml:space="preserve"> В рамках мини-музеев активно проводятся занятия по социально-коммуникативному, познавательному, речевому и художественно-эстетическому развитию дошкольников. В качестве средств образовательной деятельности широко применяются материалы и оборудование мини-музея.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задают вопросы, думают, размышляют и рассуждают. </w:t>
      </w:r>
    </w:p>
    <w:p>
      <w:pPr>
        <w:pStyle w:val="Normal"/>
        <w:spacing w:lineRule="auto" w:line="276"/>
        <w:ind w:firstLine="567"/>
        <w:jc w:val="both"/>
        <w:rPr>
          <w:color w:val="000000"/>
        </w:rPr>
      </w:pPr>
      <w:r>
        <w:rPr>
          <w:i/>
          <w:iCs/>
        </w:rPr>
        <w:t>Экскурсии.</w:t>
      </w:r>
      <w:r>
        <w:rPr/>
        <w:t xml:space="preserve"> Экскурсоводами являются не только воспитатели, но и дети. </w:t>
      </w:r>
    </w:p>
    <w:p>
      <w:pPr>
        <w:pStyle w:val="Normal"/>
        <w:spacing w:lineRule="auto" w:line="276"/>
        <w:jc w:val="both"/>
        <w:rPr>
          <w:color w:val="000000"/>
        </w:rPr>
      </w:pPr>
      <w:r>
        <w:rPr>
          <w:i/>
          <w:iCs/>
        </w:rPr>
        <w:t>«Творческие мастерские».</w:t>
      </w:r>
      <w:r>
        <w:rPr/>
        <w:t xml:space="preserve"> Дети с удовольствием участвуют в подготовке новых экспозиций, изготовлении экспонатов для выставок: игрушек, предметов народного быта и др.  </w:t>
      </w:r>
    </w:p>
    <w:p>
      <w:pPr>
        <w:pStyle w:val="Normal"/>
        <w:spacing w:lineRule="auto" w:line="276"/>
        <w:ind w:firstLine="567"/>
        <w:jc w:val="both"/>
        <w:rPr>
          <w:color w:val="000000"/>
        </w:rPr>
      </w:pPr>
      <w:r>
        <w:rPr/>
        <w:t xml:space="preserve">Интерес к музейному делу отражается в рисунках детей, аппликациях, в изготовлении коллажей, макетов и других видах творческой деятельности. </w:t>
      </w:r>
    </w:p>
    <w:p>
      <w:pPr>
        <w:pStyle w:val="Normal"/>
        <w:spacing w:lineRule="auto" w:line="276"/>
        <w:ind w:firstLine="567"/>
        <w:jc w:val="both"/>
        <w:rPr>
          <w:color w:val="000000"/>
        </w:rPr>
      </w:pPr>
      <w:r>
        <w:rPr>
          <w:i/>
          <w:iCs/>
        </w:rPr>
        <w:t>Проекты.</w:t>
      </w:r>
      <w:r>
        <w:rPr/>
        <w:t xml:space="preserve"> 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 Благодаря проектам активизируется речевая, творческая, познавательная деятельность, формируются и закрепляются знания по тематике мини-музеев у всех участников: детей, педагогов, родителей.</w:t>
      </w:r>
    </w:p>
    <w:p>
      <w:pPr>
        <w:pStyle w:val="Normal"/>
        <w:spacing w:lineRule="auto" w:line="276"/>
        <w:jc w:val="both"/>
        <w:rPr>
          <w:color w:val="000000"/>
        </w:rPr>
      </w:pPr>
      <w:r>
        <w:rPr>
          <w:color w:val="000000"/>
        </w:rPr>
      </w:r>
    </w:p>
    <w:p>
      <w:pPr>
        <w:pStyle w:val="1"/>
        <w:spacing w:lineRule="auto" w:line="276" w:before="0" w:after="0"/>
        <w:contextualSpacing/>
        <w:jc w:val="center"/>
        <w:rPr>
          <w:rFonts w:ascii="Times New Roman" w:hAnsi="Times New Roman"/>
          <w:b/>
          <w:b/>
          <w:bCs/>
          <w:color w:val="000000"/>
          <w:sz w:val="24"/>
          <w:szCs w:val="24"/>
        </w:rPr>
      </w:pPr>
      <w:bookmarkStart w:id="49" w:name="_Toc80097529"/>
      <w:bookmarkStart w:id="50" w:name="_Toc74089686"/>
      <w:bookmarkStart w:id="51" w:name="_Toc74086740"/>
      <w:bookmarkStart w:id="52" w:name="_Toc73604264"/>
      <w:r>
        <w:rPr>
          <w:rFonts w:ascii="Times New Roman" w:hAnsi="Times New Roman"/>
          <w:b/>
          <w:bCs/>
          <w:color w:val="000000"/>
          <w:sz w:val="24"/>
          <w:szCs w:val="24"/>
        </w:rPr>
        <w:t>2.2. Особенности реализации воспитательного процесса</w:t>
      </w:r>
      <w:r>
        <w:rPr>
          <w:rFonts w:ascii="Times New Roman" w:hAnsi="Times New Roman"/>
          <w:b/>
          <w:bCs/>
          <w:color w:val="000000"/>
          <w:sz w:val="24"/>
          <w:szCs w:val="24"/>
          <w:lang w:val="ru-RU"/>
        </w:rPr>
        <w:t xml:space="preserve"> </w:t>
      </w:r>
      <w:r>
        <w:rPr>
          <w:rFonts w:ascii="Times New Roman" w:hAnsi="Times New Roman"/>
          <w:b/>
          <w:bCs/>
          <w:color w:val="000000"/>
          <w:sz w:val="24"/>
          <w:szCs w:val="24"/>
        </w:rPr>
        <w:t xml:space="preserve">в </w:t>
      </w:r>
      <w:bookmarkEnd w:id="50"/>
      <w:bookmarkEnd w:id="51"/>
      <w:bookmarkEnd w:id="52"/>
      <w:r>
        <w:rPr>
          <w:rFonts w:ascii="Times New Roman" w:hAnsi="Times New Roman"/>
          <w:b/>
          <w:bCs/>
          <w:color w:val="000000"/>
          <w:sz w:val="24"/>
          <w:szCs w:val="24"/>
          <w:lang w:val="ru-RU"/>
        </w:rPr>
        <w:t>ДОО</w:t>
      </w:r>
      <w:bookmarkEnd w:id="49"/>
    </w:p>
    <w:p>
      <w:pPr>
        <w:pStyle w:val="Normal"/>
        <w:tabs>
          <w:tab w:val="clear" w:pos="709"/>
          <w:tab w:val="center" w:pos="567" w:leader="none"/>
        </w:tabs>
        <w:spacing w:lineRule="auto" w:line="276"/>
        <w:ind w:firstLine="567"/>
        <w:jc w:val="both"/>
        <w:rPr>
          <w:bCs/>
          <w:color w:val="000000"/>
        </w:rPr>
      </w:pPr>
      <w:r>
        <w:rPr>
          <w:color w:val="000000"/>
        </w:rPr>
        <w:t xml:space="preserve">В соответствии с </w:t>
      </w:r>
      <w:r>
        <w:rPr>
          <w:bCs/>
          <w:color w:val="000000"/>
        </w:rPr>
        <w:t xml:space="preserve">Федеральным Законом от 29.12.2012 №273-ФЗ «Об образовании </w:t>
        <w:br/>
        <w:t>в Российской Федерации» дошкольного образования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w:t>
      </w:r>
      <w:r>
        <w:rPr>
          <w:color w:val="000000"/>
          <w:shd w:fill="FFFFFF" w:val="clear"/>
        </w:rPr>
        <w:t xml:space="preserve"> </w:t>
      </w:r>
      <w:r>
        <w:rPr>
          <w:bCs/>
          <w:color w:val="000000"/>
        </w:rPr>
        <w:t>деятельности, сохранение и укрепление здоровья детей дошкольного возраста.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на достижение детьми дошкольного возраста уровня развития, необходимого и достаточного для успешного освоения ими образовательных программ НОО, на основе специфичных для детей дошкольного возраста видов деятельности.</w:t>
      </w:r>
    </w:p>
    <w:p>
      <w:pPr>
        <w:pStyle w:val="Normal"/>
        <w:spacing w:lineRule="auto" w:line="276"/>
        <w:ind w:firstLine="567"/>
        <w:jc w:val="both"/>
        <w:rPr>
          <w:color w:val="000000"/>
        </w:rPr>
      </w:pPr>
      <w:r>
        <w:rPr>
          <w:color w:val="000000"/>
        </w:rPr>
        <w:t xml:space="preserve">Результаты достижений по целевым ориентирам Программы воспитания </w:t>
        <w:br/>
        <w:t xml:space="preserve">не подлежат непосредственной оценке, в том числе в виде педагогической диагностики, </w:t>
        <w:br/>
        <w:t>и не являются основанием для их формального сравнения с реальными достижениями детей.</w:t>
      </w:r>
    </w:p>
    <w:p>
      <w:pPr>
        <w:pStyle w:val="Normal"/>
        <w:spacing w:lineRule="auto" w:line="276"/>
        <w:ind w:firstLine="567"/>
        <w:jc w:val="both"/>
        <w:rPr>
          <w:color w:val="000000"/>
        </w:rPr>
      </w:pPr>
      <w:r>
        <w:rPr/>
        <w:t>Задача педагогов сформировать у детей базовую систему ценностей – основу морального, нравственного поведения в течение всей жизни.</w:t>
      </w:r>
    </w:p>
    <w:p>
      <w:pPr>
        <w:pStyle w:val="Normal"/>
        <w:tabs>
          <w:tab w:val="clear" w:pos="709"/>
          <w:tab w:val="left" w:pos="567" w:leader="none"/>
        </w:tabs>
        <w:spacing w:before="0" w:after="0"/>
        <w:ind w:firstLine="567"/>
        <w:contextualSpacing/>
        <w:jc w:val="both"/>
        <w:rPr>
          <w:b/>
          <w:b/>
        </w:rPr>
      </w:pPr>
      <w:r>
        <w:rPr/>
        <w:t>Условия взаимодействия с социальными партнёрами (Детская библиотека, МБОУ ЦРДТ «Пегас»,</w:t>
      </w:r>
      <w:r>
        <w:rPr>
          <w:iCs/>
        </w:rPr>
        <w:t xml:space="preserve"> Краеведческий музей, Музыкальная школа</w:t>
      </w:r>
      <w:r>
        <w:rPr/>
        <w:t xml:space="preserve">, ДК «Металлург») создают возможность расширять воспитательную и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Внешние связи и взаимоотношения в нашем детском саду строятся с учетом интересов детей, родителей и педагогов. Коллектив детского сада строит связи с социумом на основе следующих принципов: </w:t>
      </w:r>
    </w:p>
    <w:p>
      <w:pPr>
        <w:pStyle w:val="Normal"/>
        <w:spacing w:lineRule="auto" w:line="276"/>
        <w:ind w:firstLine="567"/>
        <w:jc w:val="both"/>
        <w:rPr>
          <w:color w:val="000000"/>
        </w:rPr>
      </w:pPr>
      <w:r>
        <w:rPr/>
        <w:t xml:space="preserve">- установления коммуникаций между детским садом и социумом в вопросах воспитания и образования; </w:t>
      </w:r>
    </w:p>
    <w:p>
      <w:pPr>
        <w:pStyle w:val="Normal"/>
        <w:spacing w:lineRule="auto" w:line="276"/>
        <w:ind w:firstLine="567"/>
        <w:jc w:val="both"/>
        <w:rPr>
          <w:color w:val="000000"/>
        </w:rPr>
      </w:pPr>
      <w:r>
        <w:rPr/>
        <w:t xml:space="preserve">- учет запросов общественности. </w:t>
      </w:r>
    </w:p>
    <w:p>
      <w:pPr>
        <w:pStyle w:val="Normal"/>
        <w:spacing w:lineRule="auto" w:line="276"/>
        <w:ind w:firstLine="567"/>
        <w:jc w:val="both"/>
        <w:rPr>
          <w:color w:val="000000"/>
        </w:rPr>
      </w:pPr>
      <w:r>
        <w:rPr/>
        <w:t>Процесс воспитания в детском саду основывается на следующих принципах взаимодействия педагогов и воспитанников:</w:t>
      </w:r>
    </w:p>
    <w:p>
      <w:pPr>
        <w:pStyle w:val="Normal"/>
        <w:spacing w:lineRule="auto" w:line="276"/>
        <w:ind w:firstLine="567"/>
        <w:jc w:val="both"/>
        <w:rPr>
          <w:color w:val="000000"/>
        </w:rPr>
      </w:pPr>
      <w: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детском саду;</w:t>
      </w:r>
    </w:p>
    <w:p>
      <w:pPr>
        <w:pStyle w:val="Normal"/>
        <w:spacing w:lineRule="auto" w:line="276"/>
        <w:ind w:firstLine="567"/>
        <w:jc w:val="both"/>
        <w:rPr>
          <w:color w:val="000000"/>
        </w:rPr>
      </w:pPr>
      <w:r>
        <w:rPr/>
        <w:t xml:space="preserve">- ориентир на создание в детском саду психологически комфортной среды для каждого ребенка и взрослого, без которой невозможно конструктивное взаимодействие детей, их родителей (законных представителей) и педагогов; </w:t>
      </w:r>
    </w:p>
    <w:p>
      <w:pPr>
        <w:pStyle w:val="Normal"/>
        <w:spacing w:lineRule="auto" w:line="276"/>
        <w:ind w:firstLine="567"/>
        <w:jc w:val="both"/>
        <w:rPr>
          <w:color w:val="000000"/>
        </w:rPr>
      </w:pPr>
      <w:r>
        <w:rPr/>
        <w:t xml:space="preserve">- реализация процесса воспитания главным образом через цикл ярких и содержательных событий, объединяющих участников образовательного процесса общими позитивными эмоциями и доверительными отношениями друг к другу; </w:t>
      </w:r>
    </w:p>
    <w:p>
      <w:pPr>
        <w:pStyle w:val="Normal"/>
        <w:spacing w:lineRule="auto" w:line="276"/>
        <w:ind w:firstLine="567"/>
        <w:jc w:val="both"/>
        <w:rPr>
          <w:color w:val="000000"/>
        </w:rPr>
      </w:pPr>
      <w:r>
        <w:rPr/>
        <w:t xml:space="preserve">- системность, целесообразность и нешаблонность воспитания как условия его эффективности. </w:t>
      </w:r>
    </w:p>
    <w:p>
      <w:pPr>
        <w:pStyle w:val="Normal"/>
        <w:spacing w:lineRule="auto" w:line="276"/>
        <w:ind w:firstLine="567"/>
        <w:jc w:val="both"/>
        <w:rPr>
          <w:color w:val="000000"/>
        </w:rPr>
      </w:pPr>
      <w:r>
        <w:rPr/>
        <w:t xml:space="preserve">Осуществляя работу с группой, педагог (воспитатель) организует работу со всей группой; индивидуальную работу с воспитанниками вверенной ему группы; работу с педагогами, осуществляющими деятельность в данной группе (инструктор по физической культуре, музыкальный руководитель, педагого ДО по ИЗО); работу с родителями воспитанников. </w:t>
      </w:r>
    </w:p>
    <w:p>
      <w:pPr>
        <w:pStyle w:val="Normal"/>
        <w:spacing w:lineRule="auto" w:line="276"/>
        <w:ind w:firstLine="567"/>
        <w:jc w:val="both"/>
        <w:rPr>
          <w:i/>
          <w:i/>
          <w:iCs/>
        </w:rPr>
      </w:pPr>
      <w:r>
        <w:rPr>
          <w:i/>
          <w:iCs/>
        </w:rPr>
        <w:t xml:space="preserve">Работа с группой: </w:t>
      </w:r>
    </w:p>
    <w:p>
      <w:pPr>
        <w:pStyle w:val="Normal"/>
        <w:spacing w:lineRule="auto" w:line="276"/>
        <w:ind w:firstLine="567"/>
        <w:jc w:val="both"/>
        <w:rPr>
          <w:i/>
          <w:i/>
          <w:iCs/>
        </w:rPr>
      </w:pPr>
      <w:r>
        <w:rPr>
          <w:i/>
          <w:iCs/>
        </w:rPr>
        <w:t xml:space="preserve">- </w:t>
      </w:r>
      <w:r>
        <w:rPr/>
        <w:t xml:space="preserve">инициирование и поддержка участия группы в общих ключевых делах, привлечение воспитанников к участию; </w:t>
      </w:r>
    </w:p>
    <w:p>
      <w:pPr>
        <w:pStyle w:val="Normal"/>
        <w:spacing w:lineRule="auto" w:line="276"/>
        <w:ind w:firstLine="567"/>
        <w:jc w:val="both"/>
        <w:rPr>
          <w:i/>
          <w:i/>
          <w:iCs/>
        </w:rPr>
      </w:pPr>
      <w:r>
        <w:rPr>
          <w:i/>
          <w:iCs/>
        </w:rPr>
        <w:t xml:space="preserve">- </w:t>
      </w:r>
      <w:r>
        <w:rPr/>
        <w:t>организация интересных и полезных для личностного развития ребенка совместных дел с воспитанниками вверенной ему группы (познавательной, трудовой, спортивно-оздоровительной, духовно-нравственной, творческой, игровой),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воспитанниками группы, стать для них значимым взрослым, задающим образцы поведения в обществе;</w:t>
      </w:r>
    </w:p>
    <w:p>
      <w:pPr>
        <w:pStyle w:val="Normal"/>
        <w:spacing w:lineRule="auto" w:line="276"/>
        <w:ind w:firstLine="567"/>
        <w:jc w:val="both"/>
        <w:rPr>
          <w:i/>
          <w:i/>
          <w:iCs/>
        </w:rPr>
      </w:pPr>
      <w:r>
        <w:rPr>
          <w:i/>
          <w:iCs/>
        </w:rPr>
        <w:t xml:space="preserve">- </w:t>
      </w:r>
      <w:r>
        <w:rPr/>
        <w:t>проведение бесед с детьми, основанных на принципах уважительного отношения к личности ребенка, поддержки активной позиции каждого ребенка в беседе, предоставления возможности обсуждения и принятия решений по обсуждаемой проблеме с учетом возрастных и индивидуальных особенностей развития воспитанников группы, создания благоприятной среды для общения;</w:t>
      </w:r>
    </w:p>
    <w:p>
      <w:pPr>
        <w:pStyle w:val="Normal"/>
        <w:spacing w:lineRule="auto" w:line="276"/>
        <w:ind w:firstLine="567"/>
        <w:jc w:val="both"/>
        <w:rPr>
          <w:i/>
          <w:i/>
          <w:iCs/>
        </w:rPr>
      </w:pPr>
      <w:r>
        <w:rPr>
          <w:i/>
          <w:iCs/>
        </w:rPr>
        <w:t xml:space="preserve">- </w:t>
      </w:r>
      <w:r>
        <w:rPr/>
        <w:t>сплочение коллектива группы через: игры на сплочение празднования в группе дней рождения детей, включающие в себя подготовленные детьми поздравления, сюрпризы, творческие подарки;</w:t>
      </w:r>
    </w:p>
    <w:p>
      <w:pPr>
        <w:pStyle w:val="Normal"/>
        <w:spacing w:lineRule="auto" w:line="276"/>
        <w:ind w:firstLine="567"/>
        <w:jc w:val="both"/>
        <w:rPr>
          <w:color w:val="000000"/>
        </w:rPr>
      </w:pPr>
      <w:r>
        <w:rPr>
          <w:i/>
          <w:iCs/>
        </w:rPr>
        <w:t xml:space="preserve">- </w:t>
      </w:r>
      <w:r>
        <w:rPr/>
        <w:t xml:space="preserve">выработка совместно с детьми правил группы, помогающих детям освоить нормы и правила общения, которым они должны следовать в группе, детском саду. </w:t>
      </w:r>
    </w:p>
    <w:p>
      <w:pPr>
        <w:pStyle w:val="Normal"/>
        <w:spacing w:lineRule="auto" w:line="276"/>
        <w:ind w:firstLine="567"/>
        <w:jc w:val="both"/>
        <w:rPr>
          <w:i/>
          <w:i/>
          <w:iCs/>
        </w:rPr>
      </w:pPr>
      <w:r>
        <w:rPr>
          <w:i/>
          <w:iCs/>
        </w:rPr>
        <w:t xml:space="preserve">Индивидуальная работа с детьми: </w:t>
      </w:r>
    </w:p>
    <w:p>
      <w:pPr>
        <w:pStyle w:val="Normal"/>
        <w:spacing w:lineRule="auto" w:line="276"/>
        <w:ind w:firstLine="567"/>
        <w:jc w:val="both"/>
        <w:rPr>
          <w:i/>
          <w:i/>
          <w:iCs/>
        </w:rPr>
      </w:pPr>
      <w:r>
        <w:rPr>
          <w:i/>
          <w:iCs/>
        </w:rPr>
        <w:t xml:space="preserve">- </w:t>
      </w:r>
      <w:r>
        <w:rPr/>
        <w:t>изучение особенностей личностного развития воспитанников группы через наблюдение за поведением в повседневной жизни группы,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поддержка ребенка в решении важных для него жизненных проблем (налаживание взаимоотношений с детьми, педагогами;</w:t>
      </w:r>
    </w:p>
    <w:p>
      <w:pPr>
        <w:pStyle w:val="Normal"/>
        <w:spacing w:lineRule="auto" w:line="276"/>
        <w:ind w:firstLine="567"/>
        <w:jc w:val="both"/>
        <w:rPr>
          <w:color w:val="000000"/>
        </w:rPr>
      </w:pPr>
      <w:r>
        <w:rPr>
          <w:i/>
          <w:iCs/>
        </w:rPr>
        <w:t xml:space="preserve">- </w:t>
      </w:r>
      <w:r>
        <w:rPr/>
        <w:t xml:space="preserve">коррекция поведения ребенка через беседы с ним, его родителями (законными представителями), с другими детьми группы; через включение в коррекционно-развивающие занятия с педагогом-психологом, направленные на развитие эмоционально волевой и коммуникативной сфер. </w:t>
      </w:r>
    </w:p>
    <w:p>
      <w:pPr>
        <w:pStyle w:val="Normal"/>
        <w:spacing w:lineRule="auto" w:line="276"/>
        <w:ind w:firstLine="567"/>
        <w:jc w:val="both"/>
        <w:rPr>
          <w:color w:val="000000"/>
        </w:rPr>
      </w:pPr>
      <w:r>
        <w:rPr>
          <w:i/>
          <w:iCs/>
        </w:rPr>
        <w:t>Работа с педагогами, работающими с группой воспитанников:</w:t>
      </w:r>
      <w:r>
        <w:rPr/>
        <w:t xml:space="preserve"> </w:t>
      </w:r>
    </w:p>
    <w:p>
      <w:pPr>
        <w:pStyle w:val="Normal"/>
        <w:spacing w:lineRule="auto" w:line="276"/>
        <w:ind w:firstLine="567"/>
        <w:jc w:val="both"/>
        <w:rPr>
          <w:color w:val="000000"/>
        </w:rPr>
      </w:pPr>
      <w:r>
        <w:rPr/>
        <w:t xml:space="preserve">- регулярные консультации педагога с другими специалистами, работающими с воспитанниками группы,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участниками образовательных отношений; </w:t>
      </w:r>
    </w:p>
    <w:p>
      <w:pPr>
        <w:pStyle w:val="Normal"/>
        <w:spacing w:lineRule="auto" w:line="276"/>
        <w:ind w:firstLine="567"/>
        <w:jc w:val="both"/>
        <w:rPr>
          <w:color w:val="000000"/>
        </w:rPr>
      </w:pPr>
      <w:r>
        <w:rPr/>
        <w:t xml:space="preserve">- проведение заседаний ПМПк, направленных на решение конкретных проблем группы, отдельных воспитанников; </w:t>
      </w:r>
    </w:p>
    <w:p>
      <w:pPr>
        <w:pStyle w:val="Normal"/>
        <w:spacing w:lineRule="auto" w:line="276"/>
        <w:ind w:firstLine="567"/>
        <w:jc w:val="both"/>
        <w:rPr>
          <w:color w:val="000000"/>
        </w:rPr>
      </w:pPr>
      <w:r>
        <w:rPr/>
        <w:t xml:space="preserve">- привлечение педагогов к участию в родительских собраниях группы для объединения усилий в деле обучения и воспитания детей. </w:t>
      </w:r>
    </w:p>
    <w:p>
      <w:pPr>
        <w:pStyle w:val="Normal"/>
        <w:spacing w:lineRule="auto" w:line="276"/>
        <w:ind w:firstLine="567"/>
        <w:jc w:val="both"/>
        <w:rPr>
          <w:i/>
          <w:i/>
          <w:iCs/>
        </w:rPr>
      </w:pPr>
      <w:r>
        <w:rPr>
          <w:i/>
          <w:iCs/>
        </w:rPr>
        <w:t xml:space="preserve">Работа с родителями (законными представителями) воспитанников: </w:t>
      </w:r>
    </w:p>
    <w:p>
      <w:pPr>
        <w:pStyle w:val="Normal"/>
        <w:spacing w:lineRule="auto" w:line="276"/>
        <w:ind w:firstLine="567"/>
        <w:jc w:val="both"/>
        <w:rPr>
          <w:i/>
          <w:i/>
          <w:iCs/>
        </w:rPr>
      </w:pPr>
      <w:r>
        <w:rPr>
          <w:i/>
          <w:iCs/>
        </w:rPr>
        <w:t xml:space="preserve">- </w:t>
      </w:r>
      <w:r>
        <w:rPr/>
        <w:t xml:space="preserve">регулярное информирование родителей об успехах и проблемах их детей, о жизни группы в целом; </w:t>
      </w:r>
    </w:p>
    <w:p>
      <w:pPr>
        <w:pStyle w:val="Normal"/>
        <w:spacing w:lineRule="auto" w:line="276"/>
        <w:ind w:firstLine="567"/>
        <w:jc w:val="both"/>
        <w:rPr>
          <w:i/>
          <w:i/>
          <w:iCs/>
        </w:rPr>
      </w:pPr>
      <w:r>
        <w:rPr>
          <w:i/>
          <w:iCs/>
        </w:rPr>
        <w:t xml:space="preserve">- </w:t>
      </w:r>
      <w:r>
        <w:rPr/>
        <w:t xml:space="preserve">организация родительских собраний, происходящих в режиме обсуждения наиболее острых проблем обучения и воспитания детей; </w:t>
      </w:r>
    </w:p>
    <w:p>
      <w:pPr>
        <w:pStyle w:val="Normal"/>
        <w:spacing w:lineRule="auto" w:line="276"/>
        <w:ind w:firstLine="567"/>
        <w:jc w:val="both"/>
        <w:rPr>
          <w:i/>
          <w:i/>
          <w:iCs/>
        </w:rPr>
      </w:pPr>
      <w:r>
        <w:rPr>
          <w:i/>
          <w:iCs/>
        </w:rPr>
        <w:t xml:space="preserve">- </w:t>
      </w:r>
      <w:r>
        <w:rPr/>
        <w:t xml:space="preserve">создание и организация работы родительских комитетов групп, участвующих в управлении детским садом и решении вопросов воспитания и обучения их детей; </w:t>
      </w:r>
    </w:p>
    <w:p>
      <w:pPr>
        <w:pStyle w:val="Normal"/>
        <w:spacing w:lineRule="auto" w:line="276"/>
        <w:ind w:firstLine="567"/>
        <w:jc w:val="both"/>
        <w:rPr>
          <w:i/>
          <w:i/>
          <w:iCs/>
        </w:rPr>
      </w:pPr>
      <w:r>
        <w:rPr>
          <w:i/>
          <w:iCs/>
        </w:rPr>
        <w:t xml:space="preserve">- </w:t>
      </w:r>
      <w:r>
        <w:rPr/>
        <w:t xml:space="preserve">привлечение членов семей к организации и проведению дел группы; </w:t>
      </w:r>
    </w:p>
    <w:p>
      <w:pPr>
        <w:pStyle w:val="Normal"/>
        <w:spacing w:lineRule="auto" w:line="276"/>
        <w:ind w:firstLine="567"/>
        <w:jc w:val="both"/>
        <w:rPr>
          <w:color w:val="000000"/>
        </w:rPr>
      </w:pPr>
      <w:r>
        <w:rPr>
          <w:i/>
          <w:iCs/>
        </w:rPr>
        <w:t xml:space="preserve">- </w:t>
      </w:r>
      <w:r>
        <w:rPr/>
        <w:t xml:space="preserve">организация на базе группы праздников, развлечений, направленных на сплочение семьи и детского сада (при благоприятных эпидемиологических условиях). </w:t>
      </w:r>
    </w:p>
    <w:p>
      <w:pPr>
        <w:pStyle w:val="Normal"/>
        <w:spacing w:lineRule="auto" w:line="276"/>
        <w:ind w:firstLine="567"/>
        <w:jc w:val="both"/>
        <w:rPr>
          <w:color w:val="000000"/>
        </w:rPr>
      </w:pPr>
      <w:r>
        <w:rPr/>
        <w:t xml:space="preserve">В 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предполагает обучение чему-либо. </w:t>
      </w:r>
    </w:p>
    <w:p>
      <w:pPr>
        <w:pStyle w:val="Normal"/>
        <w:spacing w:lineRule="auto" w:line="276"/>
        <w:ind w:firstLine="567"/>
        <w:jc w:val="both"/>
        <w:rPr>
          <w:i/>
          <w:i/>
          <w:iCs/>
        </w:rPr>
      </w:pPr>
      <w:r>
        <w:rPr/>
        <w:t xml:space="preserve">Реализация педагогами воспитательного потенциала занятия предполагает следующее: </w:t>
      </w:r>
    </w:p>
    <w:p>
      <w:pPr>
        <w:pStyle w:val="Normal"/>
        <w:spacing w:lineRule="auto" w:line="276"/>
        <w:ind w:firstLine="567"/>
        <w:jc w:val="both"/>
        <w:rPr>
          <w:i/>
          <w:i/>
          <w:iCs/>
        </w:rPr>
      </w:pPr>
      <w:r>
        <w:rPr>
          <w:i/>
          <w:iCs/>
        </w:rPr>
        <w:t xml:space="preserve">- </w:t>
      </w:r>
      <w:r>
        <w:rPr/>
        <w:t xml:space="preserve">установление доверительных отношений между педагогом и его воспитанниками, способствующих позитивному восприятию детьми требований и просьб педагога, активизации их познавательной деятельности; </w:t>
      </w:r>
    </w:p>
    <w:p>
      <w:pPr>
        <w:pStyle w:val="Normal"/>
        <w:spacing w:lineRule="auto" w:line="276"/>
        <w:ind w:firstLine="567"/>
        <w:jc w:val="both"/>
        <w:rPr>
          <w:i/>
          <w:i/>
          <w:iCs/>
        </w:rPr>
      </w:pPr>
      <w:r>
        <w:rPr>
          <w:i/>
          <w:iCs/>
        </w:rPr>
        <w:t xml:space="preserve">- </w:t>
      </w:r>
      <w:r>
        <w:rPr/>
        <w:t xml:space="preserve">мотивирование детей на соблюдение на занятии общепринятых нормы поведения, правил общения с педагогами и сверстниками, обучение способам самоорганизации (с учетом возраста детей); </w:t>
      </w:r>
    </w:p>
    <w:p>
      <w:pPr>
        <w:pStyle w:val="Normal"/>
        <w:spacing w:lineRule="auto" w:line="276"/>
        <w:ind w:firstLine="567"/>
        <w:jc w:val="both"/>
        <w:rPr>
          <w:i/>
          <w:i/>
          <w:iCs/>
        </w:rPr>
      </w:pPr>
      <w:r>
        <w:rPr>
          <w:i/>
          <w:iCs/>
        </w:rPr>
        <w:t xml:space="preserve">- </w:t>
      </w:r>
      <w:r>
        <w:rPr/>
        <w:t xml:space="preserve">привлечение внимания детей к изучаемым на занятиях явлениях, инициирование обсуждения, высказывания детьми своего мнения по поводу изучаемых явлений, выработки своего к ней отношения; </w:t>
      </w:r>
    </w:p>
    <w:p>
      <w:pPr>
        <w:pStyle w:val="Normal"/>
        <w:spacing w:lineRule="auto" w:line="276"/>
        <w:ind w:firstLine="567"/>
        <w:jc w:val="both"/>
        <w:rPr>
          <w:i/>
          <w:i/>
          <w:iCs/>
        </w:rPr>
      </w:pPr>
      <w:r>
        <w:rPr>
          <w:i/>
          <w:iCs/>
        </w:rPr>
        <w:t xml:space="preserve">- </w:t>
      </w:r>
      <w:r>
        <w:rPr/>
        <w:t xml:space="preserve">использование воспитательных возможностей содержания занятия через демонстрацию детям примеров ответственного поведения, проявления человеколюбия и добросердечности, через подбор соответствующих текстов для чтения, проблемных ситуаций для обсуждения в группе; </w:t>
      </w:r>
    </w:p>
    <w:p>
      <w:pPr>
        <w:pStyle w:val="Normal"/>
        <w:spacing w:lineRule="auto" w:line="276"/>
        <w:ind w:firstLine="567"/>
        <w:jc w:val="both"/>
        <w:rPr>
          <w:i/>
          <w:i/>
          <w:iCs/>
        </w:rPr>
      </w:pPr>
      <w:r>
        <w:rPr>
          <w:i/>
          <w:iCs/>
        </w:rPr>
        <w:t xml:space="preserve">- </w:t>
      </w:r>
      <w:r>
        <w:rPr/>
        <w:t xml:space="preserve">применение на занятиях интерактивных форм работы детей: игр, стимулирующих познавательный интерес, познавательное общение; экспериментальной деятельности; решения проблемных ситуаций, которые дают воспитанникам возможность приобрести опыт ведения конструктивного диалога; групповой работы или работы в парах, которые учат детей командной работе и взаимодействию с другими детьми; </w:t>
      </w:r>
    </w:p>
    <w:p>
      <w:pPr>
        <w:pStyle w:val="Normal"/>
        <w:spacing w:lineRule="auto" w:line="276"/>
        <w:ind w:firstLine="567"/>
        <w:jc w:val="both"/>
        <w:rPr>
          <w:i/>
          <w:i/>
          <w:iCs/>
        </w:rPr>
      </w:pPr>
      <w:r>
        <w:rPr>
          <w:i/>
          <w:iCs/>
        </w:rPr>
        <w:t xml:space="preserve">- </w:t>
      </w:r>
      <w:r>
        <w:rPr/>
        <w:t xml:space="preserve">включение в занятие разнообразных способов поддержки мотивацию детей к получению знаний, установлению доброжелательной атмосферы во время занятия; </w:t>
      </w:r>
    </w:p>
    <w:p>
      <w:pPr>
        <w:pStyle w:val="Normal"/>
        <w:spacing w:lineRule="auto" w:line="276"/>
        <w:ind w:firstLine="567"/>
        <w:jc w:val="both"/>
        <w:rPr>
          <w:color w:val="000000"/>
        </w:rPr>
      </w:pPr>
      <w:r>
        <w:rPr>
          <w:i/>
          <w:iCs/>
        </w:rPr>
        <w:t xml:space="preserve">- </w:t>
      </w:r>
      <w:r>
        <w:rPr/>
        <w:t xml:space="preserve">инициирование и поддержка исследовательской деятельности детей в рамках реализации групповых исследовательских проектов. </w:t>
      </w:r>
    </w:p>
    <w:p>
      <w:pPr>
        <w:pStyle w:val="Normal"/>
        <w:spacing w:lineRule="auto" w:line="276"/>
        <w:ind w:firstLine="567"/>
        <w:jc w:val="both"/>
        <w:rPr>
          <w:color w:val="000000"/>
        </w:rPr>
      </w:pPr>
      <w:r>
        <w:rPr/>
        <w:t xml:space="preserve">Цель деятельности педагога на занятии: создание условий для развития личностных качеств детей дошкольного возраста. В процессе занятий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 Виды совместной деятельности: игровая, познавательная, коммуникативная, продуктивная, трудовая, художественно-эстетическая. </w:t>
      </w:r>
    </w:p>
    <w:p>
      <w:pPr>
        <w:pStyle w:val="Normal"/>
        <w:spacing w:lineRule="auto" w:line="276"/>
        <w:ind w:firstLine="567"/>
        <w:jc w:val="both"/>
        <w:rPr>
          <w:color w:val="000000"/>
        </w:rPr>
      </w:pPr>
      <w:r>
        <w:rPr/>
        <w:t xml:space="preserve">Основные формы и содержание деятельности: </w:t>
      </w:r>
    </w:p>
    <w:p>
      <w:pPr>
        <w:pStyle w:val="Normal"/>
        <w:spacing w:lineRule="auto" w:line="276"/>
        <w:ind w:firstLine="567"/>
        <w:jc w:val="both"/>
        <w:rPr>
          <w:color w:val="000000"/>
        </w:rPr>
      </w:pPr>
      <w:r>
        <w:rPr>
          <w:i/>
          <w:iCs/>
        </w:rPr>
        <w:t>Образовательные ситуации.</w:t>
      </w:r>
      <w:r>
        <w:rPr/>
        <w:t xml:space="preserve">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 </w:t>
      </w:r>
    </w:p>
    <w:p>
      <w:pPr>
        <w:pStyle w:val="Normal"/>
        <w:spacing w:lineRule="auto" w:line="276"/>
        <w:ind w:firstLine="567"/>
        <w:jc w:val="both"/>
        <w:rPr>
          <w:color w:val="000000"/>
        </w:rPr>
      </w:pPr>
      <w:r>
        <w:rPr>
          <w:i/>
          <w:iCs/>
        </w:rPr>
        <w:t>Мотивационно-побудительные игровые ситуации</w:t>
      </w:r>
      <w:r>
        <w:rPr/>
        <w:t xml:space="preserve"> (игры-приветствия,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 </w:t>
      </w:r>
    </w:p>
    <w:p>
      <w:pPr>
        <w:pStyle w:val="Normal"/>
        <w:spacing w:lineRule="auto" w:line="276"/>
        <w:ind w:firstLine="567"/>
        <w:jc w:val="both"/>
        <w:rPr>
          <w:color w:val="000000"/>
        </w:rPr>
      </w:pPr>
      <w:r>
        <w:rPr>
          <w:i/>
          <w:iCs/>
        </w:rPr>
        <w:t>Обсуждение.</w:t>
      </w:r>
      <w:r>
        <w:rPr/>
        <w:t xml:space="preserve"> 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 </w:t>
      </w:r>
    </w:p>
    <w:p>
      <w:pPr>
        <w:pStyle w:val="Normal"/>
        <w:spacing w:lineRule="auto" w:line="276"/>
        <w:ind w:firstLine="567"/>
        <w:jc w:val="both"/>
        <w:rPr>
          <w:color w:val="000000"/>
        </w:rPr>
      </w:pPr>
      <w:r>
        <w:rPr>
          <w:i/>
          <w:iCs/>
        </w:rPr>
        <w:t>Коммуникативные игры.</w:t>
      </w:r>
      <w:r>
        <w:rPr/>
        <w:t xml:space="preserve">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 </w:t>
      </w:r>
    </w:p>
    <w:p>
      <w:pPr>
        <w:pStyle w:val="Normal"/>
        <w:spacing w:lineRule="auto" w:line="276"/>
        <w:ind w:firstLine="567"/>
        <w:jc w:val="both"/>
        <w:rPr>
          <w:color w:val="000000"/>
        </w:rPr>
      </w:pPr>
      <w:r>
        <w:rPr>
          <w:i/>
          <w:iCs/>
        </w:rPr>
        <w:t>Дидактические игры.</w:t>
      </w:r>
      <w:r>
        <w:rPr/>
        <w:t xml:space="preserve"> 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pPr>
        <w:pStyle w:val="Normal"/>
        <w:spacing w:lineRule="auto" w:line="276"/>
        <w:ind w:firstLine="567"/>
        <w:jc w:val="both"/>
        <w:rPr>
          <w:color w:val="000000"/>
        </w:rPr>
      </w:pPr>
      <w:r>
        <w:rPr>
          <w:i/>
          <w:iCs/>
        </w:rPr>
        <w:t>Продуктивная деятельность.</w:t>
      </w:r>
      <w:r>
        <w:rPr/>
        <w:t xml:space="preserve"> 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p>
    <w:p>
      <w:pPr>
        <w:pStyle w:val="Normal"/>
        <w:spacing w:lineRule="auto" w:line="276"/>
        <w:ind w:firstLine="567"/>
        <w:jc w:val="both"/>
        <w:rPr>
          <w:color w:val="000000"/>
        </w:rPr>
      </w:pPr>
      <w:r>
        <w:rPr>
          <w:i/>
          <w:iCs/>
        </w:rPr>
        <w:t>Игры-практикумы.</w:t>
      </w:r>
      <w:r>
        <w:rPr/>
        <w:t xml:space="preserve">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 </w:t>
      </w:r>
    </w:p>
    <w:p>
      <w:pPr>
        <w:pStyle w:val="Normal"/>
        <w:spacing w:lineRule="auto" w:line="276"/>
        <w:ind w:firstLine="567"/>
        <w:jc w:val="both"/>
        <w:rPr>
          <w:color w:val="000000"/>
        </w:rPr>
      </w:pPr>
      <w:r>
        <w:rPr>
          <w:i/>
          <w:iCs/>
        </w:rPr>
        <w:t>Применение ИКТ.</w:t>
      </w:r>
      <w:r>
        <w:rPr/>
        <w:t xml:space="preserve"> 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pPr>
        <w:pStyle w:val="Normal"/>
        <w:spacing w:before="0" w:after="0"/>
        <w:ind w:firstLine="567"/>
        <w:contextualSpacing/>
        <w:jc w:val="both"/>
        <w:rPr>
          <w:color w:val="000000"/>
        </w:rPr>
      </w:pPr>
      <w:r>
        <w:rPr/>
        <w:t xml:space="preserve">В МБДОУ «УНДС №1 «Петушок» организована работа по развитию изобразительных способностей, формированию театрально-художественной культуры участников образовательного процесса. Предметно-пространственная среда </w:t>
      </w:r>
      <w:r>
        <w:rPr>
          <w:i/>
        </w:rPr>
        <w:t>обеспечивает условия для художественно-эстетического развития детей.</w:t>
      </w:r>
      <w:r>
        <w:rPr/>
        <w:t xml:space="preserve"> Помещения МБДОУ «УНДС №1 «Петушок»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pPr>
        <w:pStyle w:val="Normal"/>
        <w:shd w:val="clear" w:color="auto" w:fill="FFFFFF"/>
        <w:ind w:firstLine="567"/>
        <w:jc w:val="both"/>
        <w:rPr>
          <w:color w:val="000000"/>
        </w:rPr>
      </w:pPr>
      <w:r>
        <w:rPr/>
        <w:t xml:space="preserve">Для развития творческих способностей необходимо своевременно выявлять детей с предпосылками одаренности, проводить специальную работу по сохранению и дальнейшему развитию их способностей, опираясь на собственную активность детей, объединяя усилия педагога-психолога, воспитателей, узких специалистов, родителей. </w:t>
      </w:r>
    </w:p>
    <w:p>
      <w:pPr>
        <w:pStyle w:val="Normal"/>
        <w:shd w:val="clear" w:color="auto" w:fill="FFFFFF"/>
        <w:ind w:firstLine="567"/>
        <w:jc w:val="both"/>
        <w:rPr>
          <w:color w:val="000000"/>
        </w:rPr>
      </w:pPr>
      <w:r>
        <w:rPr/>
        <w:t xml:space="preserve">Одним из приоритетных направлений работы нашего учреждения, является работа с одаренными детьми, которая является неотъемлемой частью более широкой проблемы реализации творческого потенциала личности. </w:t>
      </w:r>
    </w:p>
    <w:p>
      <w:pPr>
        <w:pStyle w:val="C18"/>
        <w:shd w:val="clear" w:color="auto" w:fill="FFFFFF"/>
        <w:spacing w:lineRule="auto" w:line="276" w:beforeAutospacing="0" w:before="0" w:afterAutospacing="0" w:after="0"/>
        <w:ind w:firstLine="567"/>
        <w:jc w:val="both"/>
        <w:rPr>
          <w:color w:val="000000"/>
        </w:rPr>
      </w:pPr>
      <w:r>
        <w:rPr/>
        <w:t xml:space="preserve">На основании приказа Министерства образования РС (Я) № 01-16/2077 от 25 мая 2015 г. МБДОУ «УНДС №1 «Петушок» является пилотной дошкольной образовательной организацией, внедряющей проект «Создание эффективной системы выявления задатков и развития способностей детей в дошкольных образовательных организациях». На основании приказа ГАУ ДО РС (Я) «Малая академия наук РС (Я)» Министерства образования РС (Я) № 01-02/230 от 31.08.2016 года «Об утверждении перечня пилотных образовательных организаций РС (Я), МБДОУ «УНДС №1 «Петушок» включен в проект «Шахматы – детям», «Финансовая грамотность», «Рисуем все», </w:t>
      </w:r>
    </w:p>
    <w:p>
      <w:pPr>
        <w:pStyle w:val="C18"/>
        <w:shd w:val="clear" w:color="auto" w:fill="FFFFFF"/>
        <w:spacing w:lineRule="auto" w:line="276" w:beforeAutospacing="0" w:before="0" w:afterAutospacing="0" w:after="0"/>
        <w:ind w:firstLine="567"/>
        <w:jc w:val="both"/>
        <w:rPr>
          <w:color w:val="000000"/>
        </w:rPr>
      </w:pPr>
      <w:r>
        <w:rPr/>
        <w:t>В этом году началась реализация проекта по «Безопасности дорожного движения». Его цель - сформировать у дошкольников знания правил дорожного движения и навыки безопасного поведения на дороге. Воспитать у ребенка культуру поведения на улице, дороге, в общественном транспорте - непростая задача, она связана с формированием дисциплинированности, организованности. Ведется работа по профилактике детского дорожно-транспортного травматизма, пропаганда безопасного поведения на дороге, участие в социальных акциях, как для воспитанников всех возрастных групп, так и для родителей (законных представителей) воспитанников.</w:t>
      </w:r>
    </w:p>
    <w:p>
      <w:pPr>
        <w:pStyle w:val="C18"/>
        <w:shd w:val="clear" w:color="auto" w:fill="FFFFFF"/>
        <w:spacing w:lineRule="auto" w:line="276" w:beforeAutospacing="0" w:before="0" w:afterAutospacing="0" w:after="0"/>
        <w:ind w:firstLine="567"/>
        <w:jc w:val="both"/>
        <w:rPr>
          <w:color w:val="000000"/>
        </w:rPr>
      </w:pPr>
      <w:r>
        <w:rPr/>
        <w:t xml:space="preserve">В учреждении организована работа по </w:t>
      </w:r>
      <w:r>
        <w:rPr>
          <w:i/>
        </w:rPr>
        <w:t>дополнительному образованию</w:t>
      </w:r>
      <w:r>
        <w:rPr/>
        <w:t>, дети могут посещать кружки по желанию - два, три кружка два, три раза в неделю. Для этого используются данные индивидуального маршрута ребенка по развитию его одаренности, в т.ч., для его направления в соответствующий кружок или секцию, по согласованию с родителями. Педагоги ведут журналы сопровождения детской одаренности, выстраивают образовательную модель работы с детской одаренностью.</w:t>
      </w:r>
    </w:p>
    <w:p>
      <w:pPr>
        <w:pStyle w:val="Normal"/>
        <w:spacing w:lineRule="auto" w:line="276"/>
        <w:ind w:firstLine="567"/>
        <w:jc w:val="both"/>
        <w:rPr>
          <w:color w:val="000000"/>
        </w:rPr>
      </w:pPr>
      <w:r>
        <w:rPr/>
        <w:t>В детском саду уже имеются традиционные мероприятия, проводимые из года в год и не теряющие своей актуальности: «День знаний», «Осень в саду», «День матери», «Новогодние развлечения», «День защитников Отечества», «Международный женский день», «День Победы в Великой Отечественной войне», «День выпускника».</w:t>
      </w:r>
    </w:p>
    <w:p>
      <w:pPr>
        <w:pStyle w:val="Normal"/>
        <w:spacing w:lineRule="auto" w:line="276"/>
        <w:ind w:firstLine="567"/>
        <w:jc w:val="both"/>
        <w:rPr>
          <w:color w:val="000000"/>
        </w:rPr>
      </w:pPr>
      <w:r>
        <w:rPr/>
        <w:t xml:space="preserve">Подготовка к мероприятиям представляет собой реализацию целого проекта, включающего в себя такие формы работы как: - выставки совместного творчества родителей (законных представителей) и детей; - конкурсы различной направленности; - мастер-классы, - создание мини-музеев; - социальные акции; - онлайн-поздравления; - онлайн-марафоны и др. </w:t>
      </w:r>
    </w:p>
    <w:p>
      <w:pPr>
        <w:pStyle w:val="Normal"/>
        <w:spacing w:lineRule="auto" w:line="276"/>
        <w:rPr>
          <w:color w:val="000000"/>
        </w:rPr>
      </w:pPr>
      <w:r>
        <w:rPr>
          <w:color w:val="000000"/>
        </w:rPr>
      </w:r>
    </w:p>
    <w:p>
      <w:pPr>
        <w:pStyle w:val="1"/>
        <w:spacing w:lineRule="auto" w:line="276" w:before="0" w:after="0"/>
        <w:contextualSpacing/>
        <w:jc w:val="center"/>
        <w:rPr>
          <w:rFonts w:ascii="Times New Roman" w:hAnsi="Times New Roman"/>
          <w:b/>
          <w:b/>
          <w:bCs/>
          <w:color w:val="000000"/>
          <w:sz w:val="24"/>
          <w:szCs w:val="24"/>
        </w:rPr>
      </w:pPr>
      <w:bookmarkStart w:id="53" w:name="_Toc80097530"/>
      <w:bookmarkStart w:id="54" w:name="_Toc74089687"/>
      <w:bookmarkStart w:id="55" w:name="_Toc74086741"/>
      <w:bookmarkStart w:id="56" w:name="_Toc73604265"/>
      <w:r>
        <w:rPr>
          <w:rFonts w:ascii="Times New Roman" w:hAnsi="Times New Roman"/>
          <w:b/>
          <w:bCs/>
          <w:color w:val="000000"/>
          <w:sz w:val="24"/>
          <w:szCs w:val="24"/>
        </w:rPr>
        <w:t xml:space="preserve">2.3. Особенности взаимодействия педагогического коллектива с семьями воспитанников в процессе реализации </w:t>
      </w:r>
      <w:r>
        <w:rPr>
          <w:rFonts w:ascii="Times New Roman" w:hAnsi="Times New Roman"/>
          <w:b/>
          <w:bCs/>
          <w:color w:val="000000"/>
          <w:sz w:val="24"/>
          <w:szCs w:val="24"/>
          <w:lang w:val="ru-RU"/>
        </w:rPr>
        <w:t>П</w:t>
      </w:r>
      <w:r>
        <w:rPr>
          <w:rFonts w:ascii="Times New Roman" w:hAnsi="Times New Roman"/>
          <w:b/>
          <w:bCs/>
          <w:color w:val="000000"/>
          <w:sz w:val="24"/>
          <w:szCs w:val="24"/>
        </w:rPr>
        <w:t>рограммы воспитания</w:t>
      </w:r>
      <w:bookmarkEnd w:id="53"/>
      <w:bookmarkEnd w:id="54"/>
      <w:bookmarkEnd w:id="55"/>
      <w:bookmarkEnd w:id="56"/>
    </w:p>
    <w:p>
      <w:pPr>
        <w:pStyle w:val="Normal"/>
        <w:spacing w:lineRule="auto" w:line="276"/>
        <w:ind w:right="-7" w:hanging="0"/>
        <w:rPr>
          <w:color w:val="000000"/>
        </w:rPr>
      </w:pPr>
      <w:r>
        <w:rPr>
          <w:color w:val="000000"/>
        </w:rPr>
      </w:r>
    </w:p>
    <w:p>
      <w:pPr>
        <w:pStyle w:val="Normal"/>
        <w:ind w:right="-7" w:firstLine="567"/>
        <w:jc w:val="both"/>
        <w:rPr>
          <w:bCs/>
        </w:rPr>
      </w:pPr>
      <w:r>
        <w:rPr>
          <w:bCs/>
        </w:rPr>
        <w:t xml:space="preserve">Одним из важнейших условий реализации Программы воспитания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pPr>
        <w:pStyle w:val="Normal"/>
        <w:ind w:right="-7" w:firstLine="567"/>
        <w:jc w:val="both"/>
        <w:rPr>
          <w:bCs/>
        </w:rPr>
      </w:pPr>
      <w:r>
        <w:rPr>
          <w:bCs/>
        </w:rPr>
        <w:t xml:space="preserve">Тесное сотрудничество с семьей делает успешной работу МБДОУ </w:t>
      </w:r>
      <w:r>
        <w:rPr>
          <w:rFonts w:eastAsia="Arial Unicode MS"/>
          <w:u w:val="none" w:color="000000"/>
        </w:rPr>
        <w:t>«УНДС №1 «Петушок»</w:t>
      </w:r>
      <w:r>
        <w:rPr>
          <w:bCs/>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pPr>
        <w:pStyle w:val="Normal"/>
        <w:ind w:right="-7" w:firstLine="567"/>
        <w:jc w:val="both"/>
        <w:rPr>
          <w:bCs/>
        </w:rPr>
      </w:pPr>
      <w:r>
        <w:rPr>
          <w:bCs/>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pPr>
        <w:pStyle w:val="Normal"/>
        <w:ind w:right="-7" w:firstLine="567"/>
        <w:jc w:val="both"/>
        <w:rPr>
          <w:bCs/>
        </w:rPr>
      </w:pPr>
      <w:r>
        <w:rPr>
          <w:bCs/>
        </w:rP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МБДОУ </w:t>
      </w:r>
      <w:r>
        <w:rPr>
          <w:rFonts w:eastAsia="Arial Unicode MS"/>
          <w:u w:val="none" w:color="000000"/>
        </w:rPr>
        <w:t>«УНДС №1 «Петушок»</w:t>
      </w:r>
      <w:r>
        <w:rPr>
          <w:bCs/>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pPr>
        <w:pStyle w:val="Normal"/>
        <w:ind w:right="-7" w:firstLine="567"/>
        <w:jc w:val="both"/>
        <w:rPr>
          <w:bCs/>
        </w:rPr>
      </w:pPr>
      <w:r>
        <w:rPr>
          <w:bCs/>
        </w:rPr>
        <w:t xml:space="preserve">Основная </w:t>
      </w:r>
      <w:r>
        <w:rPr>
          <w:b/>
          <w:bCs/>
        </w:rPr>
        <w:t>цель</w:t>
      </w:r>
      <w:r>
        <w:rPr>
          <w:bCs/>
        </w:rPr>
        <w:t xml:space="preserve"> взаимодействия </w:t>
      </w:r>
      <w:r>
        <w:rPr/>
        <w:t>МБДОУ «УНДС №1 «Петушок»</w:t>
      </w:r>
      <w:r>
        <w:rPr>
          <w:bCs/>
        </w:rPr>
        <w:t xml:space="preserve">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pPr>
        <w:pStyle w:val="Normal"/>
        <w:tabs>
          <w:tab w:val="clear" w:pos="709"/>
          <w:tab w:val="left" w:pos="567" w:leader="none"/>
        </w:tabs>
        <w:ind w:right="-7" w:firstLine="567"/>
        <w:jc w:val="both"/>
        <w:rPr>
          <w:bCs/>
        </w:rPr>
      </w:pPr>
      <w:r>
        <w:rPr>
          <w:b/>
          <w:bCs/>
        </w:rPr>
        <w:t>Задачи</w:t>
      </w:r>
      <w:r>
        <w:rPr>
          <w:bCs/>
        </w:rPr>
        <w:t>, решаемые в процессе организации взаимодействия с семьями воспитанников:</w:t>
      </w:r>
    </w:p>
    <w:p>
      <w:pPr>
        <w:pStyle w:val="Normal"/>
        <w:ind w:right="-7" w:firstLine="567"/>
        <w:jc w:val="both"/>
        <w:rPr>
          <w:bCs/>
        </w:rPr>
      </w:pPr>
      <w:r>
        <w:rPr>
          <w:bCs/>
        </w:rPr>
        <w:t>- приобщение родителей к участию в жизни</w:t>
      </w:r>
      <w:r>
        <w:rPr/>
        <w:t xml:space="preserve"> МБДОУ «УНДС №1 «Петушок»</w:t>
      </w:r>
      <w:r>
        <w:rPr>
          <w:bCs/>
        </w:rPr>
        <w:t>;</w:t>
      </w:r>
    </w:p>
    <w:p>
      <w:pPr>
        <w:pStyle w:val="Normal"/>
        <w:ind w:right="-7" w:firstLine="567"/>
        <w:jc w:val="both"/>
        <w:rPr>
          <w:bCs/>
        </w:rPr>
      </w:pPr>
      <w:r>
        <w:rPr>
          <w:bCs/>
        </w:rPr>
        <w:t>- изучение и обобщение лучшего опыта семейного воспитания;</w:t>
      </w:r>
    </w:p>
    <w:p>
      <w:pPr>
        <w:pStyle w:val="Normal"/>
        <w:ind w:right="-7" w:firstLine="567"/>
        <w:jc w:val="both"/>
        <w:rPr>
          <w:bCs/>
        </w:rPr>
      </w:pPr>
      <w:r>
        <w:rPr>
          <w:bCs/>
        </w:rPr>
        <w:t>- возрождение традиций семенного воспитания;</w:t>
      </w:r>
    </w:p>
    <w:p>
      <w:pPr>
        <w:pStyle w:val="Normal"/>
        <w:ind w:right="-7" w:firstLine="567"/>
        <w:jc w:val="both"/>
        <w:rPr>
          <w:bCs/>
        </w:rPr>
      </w:pPr>
      <w:r>
        <w:rPr>
          <w:bCs/>
        </w:rPr>
        <w:t>- повышение педагогической культуры родителей.</w:t>
      </w:r>
    </w:p>
    <w:p>
      <w:pPr>
        <w:pStyle w:val="Normal"/>
        <w:ind w:right="-7" w:firstLine="567"/>
        <w:jc w:val="both"/>
        <w:rPr>
          <w:b/>
          <w:b/>
          <w:bCs/>
          <w:i/>
          <w:i/>
          <w:iCs/>
        </w:rPr>
      </w:pPr>
      <w:r>
        <w:rPr>
          <w:b/>
          <w:bCs/>
          <w:i/>
          <w:iCs/>
        </w:rPr>
        <w:t>Виды взаимоотношений</w:t>
      </w:r>
      <w:r>
        <w:rPr>
          <w:i/>
          <w:iCs/>
        </w:rPr>
        <w:t xml:space="preserve"> </w:t>
      </w:r>
      <w:r>
        <w:rPr>
          <w:b/>
          <w:i/>
          <w:iCs/>
        </w:rPr>
        <w:t>МБДОУ «УНДС №1 «Петушок»</w:t>
      </w:r>
      <w:r>
        <w:rPr>
          <w:b/>
          <w:bCs/>
          <w:i/>
          <w:iCs/>
        </w:rPr>
        <w:t xml:space="preserve"> с семьями воспитанников:</w:t>
      </w:r>
    </w:p>
    <w:p>
      <w:pPr>
        <w:pStyle w:val="Normal"/>
        <w:ind w:right="-7" w:firstLine="567"/>
        <w:jc w:val="both"/>
        <w:rPr>
          <w:bCs/>
        </w:rPr>
      </w:pPr>
      <w:r>
        <w:rPr>
          <w:b/>
          <w:bCs/>
        </w:rPr>
        <w:t>- сотрудничество</w:t>
      </w:r>
      <w:r>
        <w:rPr>
          <w:bCs/>
        </w:rPr>
        <w:t xml:space="preserve"> – общение на равных, где ни одной из сторон взаимодействия не принадлежит привилегия указывать, контролировать, оценивать;</w:t>
      </w:r>
    </w:p>
    <w:p>
      <w:pPr>
        <w:pStyle w:val="Normal"/>
        <w:ind w:right="-7" w:firstLine="567"/>
        <w:jc w:val="both"/>
        <w:rPr>
          <w:bCs/>
        </w:rPr>
      </w:pPr>
      <w:r>
        <w:rPr>
          <w:bCs/>
        </w:rPr>
        <w:t xml:space="preserve">- </w:t>
      </w:r>
      <w:r>
        <w:rPr>
          <w:b/>
        </w:rPr>
        <w:t>в</w:t>
      </w:r>
      <w:r>
        <w:rPr>
          <w:b/>
          <w:bCs/>
        </w:rPr>
        <w:t>заимодействие</w:t>
      </w:r>
      <w:r>
        <w:rPr>
          <w:bCs/>
        </w:rPr>
        <w:t xml:space="preserve"> – способ организации совместной деятельности, которая осуществляется на основании социальной перцепции и с помощью общения.</w:t>
      </w:r>
    </w:p>
    <w:p>
      <w:pPr>
        <w:pStyle w:val="Normal"/>
        <w:spacing w:before="240" w:after="0"/>
        <w:ind w:right="-7" w:firstLine="567"/>
        <w:jc w:val="center"/>
        <w:rPr>
          <w:b/>
          <w:b/>
          <w:bCs/>
          <w:i/>
          <w:i/>
        </w:rPr>
      </w:pPr>
      <w:r>
        <w:rPr>
          <w:b/>
          <w:bCs/>
          <w:i/>
        </w:rPr>
        <w:t>Изменение позиции педагога для выстраивания взаимодействия и сотрудничества с семьями воспитанников:</w:t>
      </w:r>
    </w:p>
    <w:tbl>
      <w:tblPr>
        <w:tblW w:w="10031" w:type="dxa"/>
        <w:jc w:val="left"/>
        <w:tblInd w:w="0" w:type="dxa"/>
        <w:tblCellMar>
          <w:top w:w="0" w:type="dxa"/>
          <w:left w:w="108" w:type="dxa"/>
          <w:bottom w:w="0" w:type="dxa"/>
          <w:right w:w="108" w:type="dxa"/>
        </w:tblCellMar>
        <w:tblLook w:val="04a0" w:noHBand="0" w:noVBand="1" w:firstColumn="1" w:lastRow="0" w:lastColumn="0" w:firstRow="1"/>
      </w:tblPr>
      <w:tblGrid>
        <w:gridCol w:w="4926"/>
        <w:gridCol w:w="5104"/>
      </w:tblGrid>
      <w:tr>
        <w:trPr/>
        <w:tc>
          <w:tcPr>
            <w:tcW w:w="492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center"/>
              <w:rPr>
                <w:b/>
                <w:b/>
                <w:bCs/>
                <w:i/>
                <w:i/>
              </w:rPr>
            </w:pPr>
            <w:r>
              <w:rPr>
                <w:b/>
                <w:bCs/>
                <w:i/>
              </w:rPr>
              <w:t>Традиционная роль педагога</w:t>
            </w:r>
          </w:p>
        </w:tc>
        <w:tc>
          <w:tcPr>
            <w:tcW w:w="510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center"/>
              <w:rPr>
                <w:b/>
                <w:b/>
                <w:bCs/>
                <w:i/>
                <w:i/>
              </w:rPr>
            </w:pPr>
            <w:r>
              <w:rPr>
                <w:b/>
                <w:bCs/>
                <w:i/>
              </w:rPr>
              <w:t>Педагог-партнер</w:t>
            </w:r>
          </w:p>
        </w:tc>
      </w:tr>
      <w:tr>
        <w:trPr/>
        <w:tc>
          <w:tcPr>
            <w:tcW w:w="492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Выступающий лидер (</w:t>
            </w:r>
            <w:r>
              <w:rPr>
                <w:bCs/>
                <w:i/>
              </w:rPr>
              <w:t>указывает, как надо поступить</w:t>
            </w:r>
            <w:r>
              <w:rPr>
                <w:bCs/>
              </w:rPr>
              <w:t>)</w:t>
            </w:r>
          </w:p>
        </w:tc>
        <w:tc>
          <w:tcPr>
            <w:tcW w:w="510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Гид (</w:t>
            </w:r>
            <w:r>
              <w:rPr>
                <w:bCs/>
                <w:i/>
              </w:rPr>
              <w:t>ведет, опираясь на инициативу участников</w:t>
            </w:r>
            <w:r>
              <w:rPr>
                <w:bCs/>
              </w:rPr>
              <w:t>)</w:t>
            </w:r>
          </w:p>
        </w:tc>
      </w:tr>
      <w:tr>
        <w:trPr/>
        <w:tc>
          <w:tcPr>
            <w:tcW w:w="492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Руководит</w:t>
            </w:r>
          </w:p>
        </w:tc>
        <w:tc>
          <w:tcPr>
            <w:tcW w:w="510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Задает вопросы</w:t>
            </w:r>
          </w:p>
        </w:tc>
      </w:tr>
      <w:tr>
        <w:trPr/>
        <w:tc>
          <w:tcPr>
            <w:tcW w:w="492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Оценивает ребенка и предоставляет родителям информацию о его развитии</w:t>
            </w:r>
          </w:p>
        </w:tc>
        <w:tc>
          <w:tcPr>
            <w:tcW w:w="510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Спрашивает родителей о ребенке и вместе с ним оценивает его развитие</w:t>
            </w:r>
          </w:p>
        </w:tc>
      </w:tr>
      <w:tr>
        <w:trPr/>
        <w:tc>
          <w:tcPr>
            <w:tcW w:w="492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Ответы на все вопросы знает сам</w:t>
            </w:r>
          </w:p>
        </w:tc>
        <w:tc>
          <w:tcPr>
            <w:tcW w:w="510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Ищет решение проблем вместе с родителями</w:t>
            </w:r>
          </w:p>
        </w:tc>
      </w:tr>
      <w:tr>
        <w:trPr/>
        <w:tc>
          <w:tcPr>
            <w:tcW w:w="492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Ставит цель развития ребенка и группы в целом</w:t>
            </w:r>
          </w:p>
        </w:tc>
        <w:tc>
          <w:tcPr>
            <w:tcW w:w="510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Узнает цели и пожелания родителей в отношении их ребенка и группы в целом и добавляет к ним свои предложения</w:t>
            </w:r>
          </w:p>
        </w:tc>
      </w:tr>
      <w:tr>
        <w:trPr/>
        <w:tc>
          <w:tcPr>
            <w:tcW w:w="4926"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Ожидает, что родители будут относиться к нему как к знатоку-специалисту</w:t>
            </w:r>
          </w:p>
        </w:tc>
        <w:tc>
          <w:tcPr>
            <w:tcW w:w="5104"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Вместе с родителями обсуждает и находит те виды детской деятельности, которые подходят по условиям и стилю жизни</w:t>
            </w:r>
          </w:p>
        </w:tc>
      </w:tr>
    </w:tbl>
    <w:p>
      <w:pPr>
        <w:pStyle w:val="Normal"/>
        <w:ind w:right="354" w:firstLine="567"/>
        <w:jc w:val="both"/>
        <w:rPr>
          <w:bCs/>
        </w:rPr>
      </w:pPr>
      <w:r>
        <w:rPr>
          <w:bCs/>
        </w:rPr>
      </w:r>
    </w:p>
    <w:p>
      <w:pPr>
        <w:pStyle w:val="Normal"/>
        <w:ind w:right="-7" w:firstLine="567"/>
        <w:jc w:val="both"/>
        <w:rPr>
          <w:b/>
          <w:b/>
          <w:bCs/>
          <w:i/>
          <w:i/>
        </w:rPr>
      </w:pPr>
      <w:r>
        <w:rPr>
          <w:b/>
          <w:bCs/>
          <w:i/>
        </w:rPr>
        <w:t>Основные принципы взаимодействия с семьями воспитанников:</w:t>
      </w:r>
    </w:p>
    <w:p>
      <w:pPr>
        <w:pStyle w:val="Normal"/>
        <w:ind w:right="-7" w:firstLine="567"/>
        <w:jc w:val="both"/>
        <w:rPr>
          <w:b/>
          <w:b/>
          <w:bCs/>
          <w:i/>
          <w:i/>
        </w:rPr>
      </w:pPr>
      <w:r>
        <w:rPr>
          <w:iCs/>
        </w:rPr>
        <w:t>- о</w:t>
      </w:r>
      <w:r>
        <w:rPr>
          <w:bCs/>
        </w:rPr>
        <w:t>ткрытость для</w:t>
      </w:r>
      <w:r>
        <w:rPr/>
        <w:t xml:space="preserve"> МБДОУ «УНДС №1 «Петушок»</w:t>
      </w:r>
      <w:r>
        <w:rPr>
          <w:bCs/>
        </w:rPr>
        <w:t xml:space="preserve"> семьи;</w:t>
      </w:r>
    </w:p>
    <w:p>
      <w:pPr>
        <w:pStyle w:val="Normal"/>
        <w:ind w:right="-7" w:firstLine="567"/>
        <w:jc w:val="both"/>
        <w:rPr>
          <w:b/>
          <w:b/>
          <w:bCs/>
          <w:i/>
          <w:i/>
        </w:rPr>
      </w:pPr>
      <w:r>
        <w:rPr>
          <w:iCs/>
        </w:rPr>
        <w:t>- сотрудничество</w:t>
      </w:r>
      <w:r>
        <w:rPr>
          <w:bCs/>
        </w:rPr>
        <w:t xml:space="preserve"> педагогов и родителей в воспитании детей;</w:t>
      </w:r>
    </w:p>
    <w:p>
      <w:pPr>
        <w:pStyle w:val="Normal"/>
        <w:ind w:right="-7" w:firstLine="567"/>
        <w:jc w:val="both"/>
        <w:rPr>
          <w:b/>
          <w:b/>
          <w:bCs/>
          <w:i/>
          <w:i/>
        </w:rPr>
      </w:pPr>
      <w:r>
        <w:rPr>
          <w:iCs/>
        </w:rPr>
        <w:t>-</w:t>
      </w:r>
      <w:r>
        <w:rPr>
          <w:b/>
          <w:bCs/>
          <w:i/>
        </w:rPr>
        <w:t xml:space="preserve"> </w:t>
      </w:r>
      <w:r>
        <w:rPr>
          <w:bCs/>
        </w:rPr>
        <w:t>создание единой развивающей среды, обеспечивающей одинаковые подходы к развитию ребенка в семье и детском саду.</w:t>
      </w:r>
    </w:p>
    <w:p>
      <w:pPr>
        <w:pStyle w:val="Normal"/>
        <w:spacing w:before="240" w:after="0"/>
        <w:ind w:right="-7" w:hanging="0"/>
        <w:jc w:val="center"/>
        <w:rPr>
          <w:b/>
          <w:b/>
          <w:bCs/>
          <w:i/>
          <w:i/>
        </w:rPr>
      </w:pPr>
      <w:r>
        <w:rPr>
          <w:b/>
          <w:bCs/>
          <w:i/>
        </w:rPr>
        <w:t>Система взаимодействия</w:t>
      </w:r>
      <w:r>
        <w:rPr>
          <w:i/>
        </w:rPr>
        <w:t xml:space="preserve"> </w:t>
      </w:r>
      <w:r>
        <w:rPr>
          <w:b/>
          <w:i/>
        </w:rPr>
        <w:t>МБДОУ «УНДС №1 «Петушок»</w:t>
      </w:r>
      <w:r>
        <w:rPr>
          <w:b/>
          <w:bCs/>
          <w:i/>
        </w:rPr>
        <w:t xml:space="preserve"> с семьями воспитанников</w:t>
      </w:r>
    </w:p>
    <w:tbl>
      <w:tblPr>
        <w:tblW w:w="10031" w:type="dxa"/>
        <w:jc w:val="left"/>
        <w:tblInd w:w="0" w:type="dxa"/>
        <w:tblCellMar>
          <w:top w:w="0" w:type="dxa"/>
          <w:left w:w="108" w:type="dxa"/>
          <w:bottom w:w="0" w:type="dxa"/>
          <w:right w:w="108" w:type="dxa"/>
        </w:tblCellMar>
        <w:tblLook w:val="04a0" w:noHBand="0" w:noVBand="1" w:firstColumn="1" w:lastRow="0" w:lastColumn="0" w:firstRow="1"/>
      </w:tblPr>
      <w:tblGrid>
        <w:gridCol w:w="3509"/>
        <w:gridCol w:w="6521"/>
      </w:tblGrid>
      <w:tr>
        <w:trPr/>
        <w:tc>
          <w:tcPr>
            <w:tcW w:w="350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
                <w:b/>
                <w:bCs/>
                <w:i/>
                <w:i/>
              </w:rPr>
            </w:pPr>
            <w:r>
              <w:rPr>
                <w:b/>
                <w:bCs/>
                <w:i/>
              </w:rPr>
              <w:t>Направления взаимодействия</w:t>
            </w:r>
          </w:p>
        </w:tc>
        <w:tc>
          <w:tcPr>
            <w:tcW w:w="652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08" w:hanging="0"/>
              <w:jc w:val="both"/>
              <w:rPr>
                <w:b/>
                <w:b/>
                <w:bCs/>
                <w:i/>
                <w:i/>
              </w:rPr>
            </w:pPr>
            <w:r>
              <w:rPr>
                <w:b/>
                <w:bCs/>
                <w:i/>
              </w:rPr>
              <w:t>Формы взаимодействия</w:t>
            </w:r>
          </w:p>
        </w:tc>
      </w:tr>
      <w:tr>
        <w:trPr/>
        <w:tc>
          <w:tcPr>
            <w:tcW w:w="350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Изучение семьи, запросов, уровня психолого-педагогической компетентности. Семейных ценностей</w:t>
            </w:r>
          </w:p>
        </w:tc>
        <w:tc>
          <w:tcPr>
            <w:tcW w:w="652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 xml:space="preserve">- Социологическое обследование по определению социального статуса и микроклимата семьи; </w:t>
            </w:r>
          </w:p>
          <w:p>
            <w:pPr>
              <w:pStyle w:val="Normal"/>
              <w:ind w:right="354" w:hanging="0"/>
              <w:jc w:val="both"/>
              <w:rPr>
                <w:bCs/>
              </w:rPr>
            </w:pPr>
            <w:r>
              <w:rPr>
                <w:bCs/>
              </w:rPr>
              <w:t>- беседы (администрация, воспитатели, специалисты);</w:t>
            </w:r>
          </w:p>
          <w:p>
            <w:pPr>
              <w:pStyle w:val="Normal"/>
              <w:ind w:right="354" w:hanging="0"/>
              <w:jc w:val="both"/>
              <w:rPr>
                <w:bCs/>
              </w:rPr>
            </w:pPr>
            <w:r>
              <w:rPr>
                <w:bCs/>
              </w:rPr>
              <w:t>- наблюдения за процессом общения членов семьи с ребенком;</w:t>
            </w:r>
          </w:p>
          <w:p>
            <w:pPr>
              <w:pStyle w:val="Normal"/>
              <w:ind w:right="354" w:hanging="0"/>
              <w:jc w:val="both"/>
              <w:rPr>
                <w:bCs/>
              </w:rPr>
            </w:pPr>
            <w:r>
              <w:rPr>
                <w:bCs/>
              </w:rPr>
              <w:t>- анкетирование;</w:t>
            </w:r>
          </w:p>
          <w:p>
            <w:pPr>
              <w:pStyle w:val="Normal"/>
              <w:ind w:right="354" w:hanging="0"/>
              <w:jc w:val="both"/>
              <w:rPr>
                <w:bCs/>
              </w:rPr>
            </w:pPr>
            <w:r>
              <w:rPr>
                <w:bCs/>
              </w:rPr>
              <w:t>- проведение мониторинга потребностей семей в дополнительных услугах.</w:t>
            </w:r>
          </w:p>
        </w:tc>
      </w:tr>
      <w:tr>
        <w:trPr/>
        <w:tc>
          <w:tcPr>
            <w:tcW w:w="350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Информирование родителей</w:t>
            </w:r>
          </w:p>
        </w:tc>
        <w:tc>
          <w:tcPr>
            <w:tcW w:w="652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 рекламные буклеты;</w:t>
            </w:r>
          </w:p>
          <w:p>
            <w:pPr>
              <w:pStyle w:val="Normal"/>
              <w:ind w:right="354" w:hanging="0"/>
              <w:jc w:val="both"/>
              <w:rPr>
                <w:bCs/>
              </w:rPr>
            </w:pPr>
            <w:r>
              <w:rPr>
                <w:bCs/>
              </w:rPr>
              <w:t>- журнал для родителей;</w:t>
            </w:r>
          </w:p>
          <w:p>
            <w:pPr>
              <w:pStyle w:val="Normal"/>
              <w:ind w:right="354" w:hanging="0"/>
              <w:jc w:val="both"/>
              <w:rPr>
                <w:bCs/>
              </w:rPr>
            </w:pPr>
            <w:r>
              <w:rPr>
                <w:bCs/>
              </w:rPr>
              <w:t>- визитная карточка учреждения;</w:t>
            </w:r>
          </w:p>
          <w:p>
            <w:pPr>
              <w:pStyle w:val="Normal"/>
              <w:ind w:right="354" w:hanging="0"/>
              <w:jc w:val="both"/>
              <w:rPr>
                <w:bCs/>
              </w:rPr>
            </w:pPr>
            <w:r>
              <w:rPr>
                <w:bCs/>
              </w:rPr>
              <w:t>- информационные стенды;</w:t>
            </w:r>
          </w:p>
          <w:p>
            <w:pPr>
              <w:pStyle w:val="Normal"/>
              <w:ind w:right="354" w:hanging="0"/>
              <w:jc w:val="both"/>
              <w:rPr>
                <w:bCs/>
              </w:rPr>
            </w:pPr>
            <w:r>
              <w:rPr>
                <w:bCs/>
              </w:rPr>
              <w:t>- выставки детских работ;</w:t>
            </w:r>
          </w:p>
          <w:p>
            <w:pPr>
              <w:pStyle w:val="Normal"/>
              <w:ind w:right="354" w:hanging="0"/>
              <w:jc w:val="both"/>
              <w:rPr>
                <w:bCs/>
              </w:rPr>
            </w:pPr>
            <w:r>
              <w:rPr>
                <w:bCs/>
              </w:rPr>
              <w:t>- личные беседы;</w:t>
            </w:r>
          </w:p>
          <w:p>
            <w:pPr>
              <w:pStyle w:val="Normal"/>
              <w:ind w:right="354" w:hanging="0"/>
              <w:jc w:val="both"/>
              <w:rPr>
                <w:bCs/>
              </w:rPr>
            </w:pPr>
            <w:r>
              <w:rPr>
                <w:bCs/>
              </w:rPr>
              <w:t>- общение по телефону;</w:t>
            </w:r>
          </w:p>
          <w:p>
            <w:pPr>
              <w:pStyle w:val="Normal"/>
              <w:ind w:right="354" w:hanging="0"/>
              <w:jc w:val="both"/>
              <w:rPr>
                <w:bCs/>
              </w:rPr>
            </w:pPr>
            <w:r>
              <w:rPr>
                <w:bCs/>
              </w:rPr>
              <w:t>- индивидуальные записки;</w:t>
            </w:r>
          </w:p>
          <w:p>
            <w:pPr>
              <w:pStyle w:val="Normal"/>
              <w:ind w:right="354" w:hanging="0"/>
              <w:jc w:val="both"/>
              <w:rPr>
                <w:bCs/>
              </w:rPr>
            </w:pPr>
            <w:r>
              <w:rPr>
                <w:bCs/>
              </w:rPr>
              <w:t>- родительские собрания;</w:t>
            </w:r>
          </w:p>
          <w:p>
            <w:pPr>
              <w:pStyle w:val="Normal"/>
              <w:ind w:right="354" w:hanging="0"/>
              <w:jc w:val="both"/>
              <w:rPr>
                <w:bCs/>
              </w:rPr>
            </w:pPr>
            <w:r>
              <w:rPr>
                <w:bCs/>
              </w:rPr>
              <w:t xml:space="preserve">- официальный сайт </w:t>
            </w:r>
            <w:r>
              <w:rPr/>
              <w:t>МБДОУ «УНДС №1 «Петушок»</w:t>
            </w:r>
            <w:r>
              <w:rPr>
                <w:bCs/>
              </w:rPr>
              <w:t>;</w:t>
            </w:r>
          </w:p>
          <w:p>
            <w:pPr>
              <w:pStyle w:val="Normal"/>
              <w:ind w:right="354" w:hanging="0"/>
              <w:jc w:val="both"/>
              <w:rPr>
                <w:bCs/>
              </w:rPr>
            </w:pPr>
            <w:r>
              <w:rPr>
                <w:bCs/>
              </w:rPr>
              <w:t>- общение по электронной почте;</w:t>
            </w:r>
          </w:p>
          <w:p>
            <w:pPr>
              <w:pStyle w:val="Normal"/>
              <w:ind w:right="354" w:hanging="0"/>
              <w:jc w:val="both"/>
              <w:rPr>
                <w:bCs/>
              </w:rPr>
            </w:pPr>
            <w:r>
              <w:rPr>
                <w:bCs/>
              </w:rPr>
              <w:t>- объявления;</w:t>
            </w:r>
          </w:p>
          <w:p>
            <w:pPr>
              <w:pStyle w:val="Normal"/>
              <w:ind w:right="354" w:hanging="0"/>
              <w:jc w:val="both"/>
              <w:rPr>
                <w:bCs/>
              </w:rPr>
            </w:pPr>
            <w:r>
              <w:rPr>
                <w:bCs/>
              </w:rPr>
              <w:t>- памятки.</w:t>
            </w:r>
          </w:p>
        </w:tc>
      </w:tr>
      <w:tr>
        <w:trPr/>
        <w:tc>
          <w:tcPr>
            <w:tcW w:w="350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Консультирование родителей</w:t>
            </w:r>
          </w:p>
        </w:tc>
        <w:tc>
          <w:tcPr>
            <w:tcW w:w="652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 xml:space="preserve">Консультации по различным вопросам (индивидуальное, семейное) </w:t>
            </w:r>
          </w:p>
        </w:tc>
      </w:tr>
      <w:tr>
        <w:trPr/>
        <w:tc>
          <w:tcPr>
            <w:tcW w:w="350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Просвещение и обучение родителей</w:t>
            </w:r>
          </w:p>
        </w:tc>
        <w:tc>
          <w:tcPr>
            <w:tcW w:w="652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По запросу родителей или по выявленной проблеме:</w:t>
            </w:r>
          </w:p>
          <w:p>
            <w:pPr>
              <w:pStyle w:val="Normal"/>
              <w:ind w:right="354" w:hanging="0"/>
              <w:jc w:val="both"/>
              <w:rPr>
                <w:bCs/>
              </w:rPr>
            </w:pPr>
            <w:r>
              <w:rPr>
                <w:bCs/>
              </w:rPr>
              <w:t>- педагогические гостиные;</w:t>
            </w:r>
          </w:p>
          <w:p>
            <w:pPr>
              <w:pStyle w:val="Normal"/>
              <w:ind w:right="354" w:hanging="0"/>
              <w:jc w:val="both"/>
              <w:rPr>
                <w:bCs/>
              </w:rPr>
            </w:pPr>
            <w:r>
              <w:rPr>
                <w:bCs/>
              </w:rPr>
              <w:t>- семинары;</w:t>
            </w:r>
          </w:p>
          <w:p>
            <w:pPr>
              <w:pStyle w:val="Normal"/>
              <w:ind w:right="354" w:hanging="0"/>
              <w:jc w:val="both"/>
              <w:rPr>
                <w:bCs/>
              </w:rPr>
            </w:pPr>
            <w:r>
              <w:rPr>
                <w:bCs/>
              </w:rPr>
              <w:t>- семинары-практикумы;</w:t>
            </w:r>
          </w:p>
          <w:p>
            <w:pPr>
              <w:pStyle w:val="Normal"/>
              <w:ind w:right="354" w:hanging="0"/>
              <w:jc w:val="both"/>
              <w:rPr>
                <w:bCs/>
              </w:rPr>
            </w:pPr>
            <w:r>
              <w:rPr>
                <w:bCs/>
              </w:rPr>
              <w:t>- мастер-классы;</w:t>
            </w:r>
          </w:p>
          <w:p>
            <w:pPr>
              <w:pStyle w:val="Normal"/>
              <w:ind w:right="354" w:hanging="0"/>
              <w:jc w:val="both"/>
              <w:rPr>
                <w:bCs/>
              </w:rPr>
            </w:pPr>
            <w:r>
              <w:rPr>
                <w:bCs/>
              </w:rPr>
              <w:t>- приглашения специалистов;</w:t>
            </w:r>
          </w:p>
          <w:p>
            <w:pPr>
              <w:pStyle w:val="Normal"/>
              <w:ind w:right="354" w:hanging="0"/>
              <w:jc w:val="both"/>
              <w:rPr>
                <w:bCs/>
              </w:rPr>
            </w:pPr>
            <w:r>
              <w:rPr>
                <w:bCs/>
              </w:rPr>
              <w:t>- официальный сайт организации;</w:t>
            </w:r>
          </w:p>
          <w:p>
            <w:pPr>
              <w:pStyle w:val="Normal"/>
              <w:ind w:right="354" w:hanging="0"/>
              <w:jc w:val="both"/>
              <w:rPr>
                <w:bCs/>
              </w:rPr>
            </w:pPr>
            <w:r>
              <w:rPr>
                <w:bCs/>
              </w:rPr>
              <w:t>- творческие задания;</w:t>
            </w:r>
          </w:p>
          <w:p>
            <w:pPr>
              <w:pStyle w:val="Normal"/>
              <w:ind w:right="354" w:hanging="0"/>
              <w:jc w:val="both"/>
              <w:rPr>
                <w:bCs/>
              </w:rPr>
            </w:pPr>
            <w:r>
              <w:rPr>
                <w:bCs/>
              </w:rPr>
              <w:t>- тренинги;</w:t>
            </w:r>
          </w:p>
          <w:p>
            <w:pPr>
              <w:pStyle w:val="Normal"/>
              <w:ind w:right="354" w:hanging="0"/>
              <w:jc w:val="both"/>
              <w:rPr>
                <w:bCs/>
              </w:rPr>
            </w:pPr>
            <w:r>
              <w:rPr>
                <w:bCs/>
              </w:rPr>
              <w:t>- папки-передвижки;</w:t>
            </w:r>
          </w:p>
          <w:p>
            <w:pPr>
              <w:pStyle w:val="Normal"/>
              <w:ind w:right="354" w:hanging="0"/>
              <w:jc w:val="both"/>
              <w:rPr>
                <w:bCs/>
              </w:rPr>
            </w:pPr>
            <w:r>
              <w:rPr>
                <w:bCs/>
              </w:rPr>
              <w:t>- папки-раскладушки.</w:t>
            </w:r>
          </w:p>
        </w:tc>
      </w:tr>
      <w:tr>
        <w:trPr/>
        <w:tc>
          <w:tcPr>
            <w:tcW w:w="350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 xml:space="preserve">Совместная деятельность </w:t>
            </w:r>
            <w:r>
              <w:rPr/>
              <w:t>МБДОУ «УНДС №1 «Петушок»</w:t>
            </w:r>
            <w:r>
              <w:rPr>
                <w:bCs/>
              </w:rPr>
              <w:t xml:space="preserve"> и семьи</w:t>
            </w:r>
          </w:p>
        </w:tc>
        <w:tc>
          <w:tcPr>
            <w:tcW w:w="652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bCs/>
              </w:rPr>
            </w:pPr>
            <w:r>
              <w:rPr>
                <w:bCs/>
              </w:rPr>
              <w:t>- дни открытых дверей;</w:t>
            </w:r>
          </w:p>
          <w:p>
            <w:pPr>
              <w:pStyle w:val="Normal"/>
              <w:ind w:right="354" w:hanging="0"/>
              <w:jc w:val="both"/>
              <w:rPr>
                <w:bCs/>
              </w:rPr>
            </w:pPr>
            <w:r>
              <w:rPr>
                <w:bCs/>
              </w:rPr>
              <w:t>- дни семьи;</w:t>
            </w:r>
          </w:p>
          <w:p>
            <w:pPr>
              <w:pStyle w:val="Normal"/>
              <w:ind w:right="354" w:hanging="0"/>
              <w:jc w:val="both"/>
              <w:rPr>
                <w:bCs/>
              </w:rPr>
            </w:pPr>
            <w:r>
              <w:rPr>
                <w:bCs/>
              </w:rPr>
              <w:t>- организация совместных праздников;</w:t>
            </w:r>
          </w:p>
          <w:p>
            <w:pPr>
              <w:pStyle w:val="Normal"/>
              <w:ind w:right="354" w:hanging="0"/>
              <w:jc w:val="both"/>
              <w:rPr>
                <w:bCs/>
              </w:rPr>
            </w:pPr>
            <w:r>
              <w:rPr>
                <w:bCs/>
              </w:rPr>
              <w:t>- семейный театр;</w:t>
            </w:r>
          </w:p>
          <w:p>
            <w:pPr>
              <w:pStyle w:val="Normal"/>
              <w:ind w:right="354" w:hanging="0"/>
              <w:jc w:val="both"/>
              <w:rPr>
                <w:bCs/>
              </w:rPr>
            </w:pPr>
            <w:r>
              <w:rPr>
                <w:bCs/>
              </w:rPr>
              <w:t>- совместная проектная деятельность;</w:t>
            </w:r>
          </w:p>
          <w:p>
            <w:pPr>
              <w:pStyle w:val="Normal"/>
              <w:ind w:right="354" w:hanging="0"/>
              <w:jc w:val="both"/>
              <w:rPr>
                <w:bCs/>
              </w:rPr>
            </w:pPr>
            <w:r>
              <w:rPr>
                <w:bCs/>
              </w:rPr>
              <w:t>- выставки семейного творчества;</w:t>
            </w:r>
          </w:p>
          <w:p>
            <w:pPr>
              <w:pStyle w:val="Normal"/>
              <w:ind w:right="354" w:hanging="0"/>
              <w:jc w:val="both"/>
              <w:rPr>
                <w:bCs/>
              </w:rPr>
            </w:pPr>
            <w:r>
              <w:rPr>
                <w:bCs/>
              </w:rPr>
              <w:t>- семейные фотоколлажи;</w:t>
            </w:r>
          </w:p>
          <w:p>
            <w:pPr>
              <w:pStyle w:val="Normal"/>
              <w:ind w:right="354" w:hanging="0"/>
              <w:jc w:val="both"/>
              <w:rPr>
                <w:bCs/>
              </w:rPr>
            </w:pPr>
            <w:r>
              <w:rPr>
                <w:bCs/>
              </w:rPr>
              <w:t>- субботники;</w:t>
            </w:r>
          </w:p>
          <w:p>
            <w:pPr>
              <w:pStyle w:val="Normal"/>
              <w:ind w:right="354" w:hanging="0"/>
              <w:jc w:val="both"/>
              <w:rPr>
                <w:bCs/>
              </w:rPr>
            </w:pPr>
            <w:r>
              <w:rPr>
                <w:bCs/>
              </w:rPr>
              <w:t>- экскурсии;</w:t>
            </w:r>
          </w:p>
          <w:p>
            <w:pPr>
              <w:pStyle w:val="Normal"/>
              <w:ind w:right="354" w:hanging="0"/>
              <w:jc w:val="both"/>
              <w:rPr>
                <w:bCs/>
              </w:rPr>
            </w:pPr>
            <w:r>
              <w:rPr>
                <w:bCs/>
              </w:rPr>
              <w:t>- походы;</w:t>
            </w:r>
          </w:p>
          <w:p>
            <w:pPr>
              <w:pStyle w:val="Normal"/>
              <w:ind w:right="354" w:hanging="0"/>
              <w:jc w:val="both"/>
              <w:rPr>
                <w:bCs/>
              </w:rPr>
            </w:pPr>
            <w:r>
              <w:rPr>
                <w:bCs/>
              </w:rPr>
              <w:t>- досуги с активным вовлечением родителей.</w:t>
            </w:r>
          </w:p>
        </w:tc>
      </w:tr>
    </w:tbl>
    <w:p>
      <w:pPr>
        <w:pStyle w:val="Normal"/>
        <w:ind w:right="354" w:firstLine="567"/>
        <w:jc w:val="both"/>
        <w:rPr>
          <w:b/>
          <w:b/>
          <w:bCs/>
        </w:rPr>
      </w:pPr>
      <w:r>
        <w:rPr>
          <w:b/>
          <w:bCs/>
        </w:rPr>
      </w:r>
    </w:p>
    <w:p>
      <w:pPr>
        <w:pStyle w:val="Normal"/>
        <w:ind w:right="354" w:hanging="0"/>
        <w:jc w:val="center"/>
        <w:rPr>
          <w:b/>
          <w:b/>
          <w:bCs/>
        </w:rPr>
      </w:pPr>
      <w:r>
        <w:rPr>
          <w:b/>
          <w:bCs/>
        </w:rPr>
        <w:t>Структурно-функциональная модель взаимодействия с семьей</w:t>
      </w:r>
    </w:p>
    <w:tbl>
      <w:tblPr>
        <w:tblW w:w="10031" w:type="dxa"/>
        <w:jc w:val="left"/>
        <w:tblInd w:w="0" w:type="dxa"/>
        <w:tblCellMar>
          <w:top w:w="0" w:type="dxa"/>
          <w:left w:w="108" w:type="dxa"/>
          <w:bottom w:w="0" w:type="dxa"/>
          <w:right w:w="108" w:type="dxa"/>
        </w:tblCellMar>
        <w:tblLook w:val="04a0" w:noHBand="0" w:noVBand="1" w:firstColumn="1" w:lastRow="0" w:lastColumn="0" w:firstRow="1"/>
      </w:tblPr>
      <w:tblGrid>
        <w:gridCol w:w="2801"/>
        <w:gridCol w:w="7229"/>
      </w:tblGrid>
      <w:tr>
        <w:trPr/>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Информационно-аналитический блок</w:t>
            </w:r>
          </w:p>
        </w:tc>
        <w:tc>
          <w:tcPr>
            <w:tcW w:w="722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Сбор и анализ сведений о родителях и детях;</w:t>
            </w:r>
          </w:p>
          <w:p>
            <w:pPr>
              <w:pStyle w:val="Normal"/>
              <w:ind w:right="34" w:hanging="0"/>
              <w:jc w:val="both"/>
              <w:rPr>
                <w:bCs/>
              </w:rPr>
            </w:pPr>
            <w:r>
              <w:rPr>
                <w:bCs/>
              </w:rPr>
              <w:t>- изучение семей, их трудностей и запросов;</w:t>
            </w:r>
          </w:p>
          <w:p>
            <w:pPr>
              <w:pStyle w:val="Normal"/>
              <w:ind w:right="34" w:hanging="0"/>
              <w:jc w:val="both"/>
              <w:rPr>
                <w:bCs/>
              </w:rPr>
            </w:pPr>
            <w:r>
              <w:rPr>
                <w:bCs/>
              </w:rPr>
              <w:t>- выявление готовности семьи сотрудничать с</w:t>
            </w:r>
            <w:r>
              <w:rPr/>
              <w:t xml:space="preserve"> МБДОУ «УНДС №1 «Петушок»</w:t>
            </w:r>
          </w:p>
          <w:p>
            <w:pPr>
              <w:pStyle w:val="Normal"/>
              <w:ind w:right="34" w:hanging="0"/>
              <w:jc w:val="both"/>
              <w:rPr>
                <w:bCs/>
              </w:rPr>
            </w:pPr>
            <w:r>
              <w:rPr>
                <w:bCs/>
              </w:rPr>
              <w:t xml:space="preserve">     </w:t>
            </w:r>
            <w:r>
              <w:rPr>
                <w:bCs/>
              </w:rPr>
              <w:t>Для сбора необходимой информации используется анкетирование:</w:t>
            </w:r>
          </w:p>
          <w:p>
            <w:pPr>
              <w:pStyle w:val="Normal"/>
              <w:ind w:right="34" w:hanging="0"/>
              <w:jc w:val="both"/>
              <w:rPr>
                <w:bCs/>
              </w:rPr>
            </w:pPr>
            <w:r>
              <w:rPr>
                <w:bCs/>
              </w:rPr>
              <w:t>- родителей с целью узнать их мнение по поводу работы педагогов группы;</w:t>
            </w:r>
          </w:p>
          <w:p>
            <w:pPr>
              <w:pStyle w:val="Normal"/>
              <w:ind w:right="34" w:hanging="0"/>
              <w:jc w:val="both"/>
              <w:rPr>
                <w:bCs/>
              </w:rPr>
            </w:pPr>
            <w:r>
              <w:rPr>
                <w:bCs/>
              </w:rPr>
              <w:t>- педагогов группы с целью выявления проблем взаимодействия с родителями</w:t>
            </w:r>
          </w:p>
        </w:tc>
      </w:tr>
      <w:tr>
        <w:trPr/>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Практический блок</w:t>
            </w:r>
          </w:p>
        </w:tc>
        <w:tc>
          <w:tcPr>
            <w:tcW w:w="722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     </w:t>
            </w:r>
            <w:r>
              <w:rPr>
                <w:bCs/>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w:t>
            </w:r>
            <w:r>
              <w:rPr/>
              <w:t xml:space="preserve"> МБДОУ «УНДС №1 «Петушок»</w:t>
            </w:r>
            <w:r>
              <w:rPr>
                <w:bCs/>
              </w:rPr>
              <w:t>. Их работа строится на информации, полученной в рамках первого блока.</w:t>
            </w:r>
          </w:p>
          <w:p>
            <w:pPr>
              <w:pStyle w:val="Normal"/>
              <w:ind w:right="34" w:hanging="0"/>
              <w:jc w:val="both"/>
              <w:rPr>
                <w:bCs/>
              </w:rPr>
            </w:pPr>
            <w:r>
              <w:rPr>
                <w:bCs/>
              </w:rPr>
              <w:t>Выявленные данные определяют формы и методы работы педагогов с семьями</w:t>
            </w:r>
          </w:p>
          <w:p>
            <w:pPr>
              <w:pStyle w:val="Normal"/>
              <w:ind w:right="34" w:hanging="0"/>
              <w:jc w:val="both"/>
              <w:rPr>
                <w:bCs/>
              </w:rPr>
            </w:pPr>
            <w:r>
              <w:rPr>
                <w:bCs/>
              </w:rPr>
              <w:t xml:space="preserve">     </w:t>
            </w:r>
            <w:r>
              <w:rPr>
                <w:bCs/>
              </w:rPr>
              <w:t>Данный блок включает работу по двум взаимосвязанным направлениям:</w:t>
            </w:r>
          </w:p>
          <w:p>
            <w:pPr>
              <w:pStyle w:val="Normal"/>
              <w:ind w:right="34" w:hanging="0"/>
              <w:jc w:val="both"/>
              <w:rPr>
                <w:bCs/>
              </w:rPr>
            </w:pPr>
            <w:r>
              <w:rPr>
                <w:bCs/>
              </w:rPr>
              <w:t>- 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pPr>
              <w:pStyle w:val="Normal"/>
              <w:ind w:right="34" w:hanging="0"/>
              <w:jc w:val="both"/>
              <w:rPr>
                <w:bCs/>
              </w:rPr>
            </w:pPr>
            <w:r>
              <w:rPr>
                <w:bCs/>
              </w:rPr>
              <w:t>- организация продуктивного общения всех участников образовательных отношений, т.е. обмен мыслями, идеями, чувствами.</w:t>
            </w:r>
          </w:p>
        </w:tc>
      </w:tr>
      <w:tr>
        <w:trPr/>
        <w:tc>
          <w:tcPr>
            <w:tcW w:w="280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Контрольно-оценочный блок</w:t>
            </w:r>
          </w:p>
        </w:tc>
        <w:tc>
          <w:tcPr>
            <w:tcW w:w="7229"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     </w:t>
            </w:r>
            <w:r>
              <w:rPr>
                <w:bCs/>
              </w:rPr>
              <w:t>Анализ эффективности (количественной и качественной) мероприятий, которые проводятся педагогами ДОУ. Для осуществления контроля качества проведения того или иного мероприятия родителям предлагаются:</w:t>
            </w:r>
          </w:p>
          <w:p>
            <w:pPr>
              <w:pStyle w:val="Normal"/>
              <w:ind w:right="34" w:hanging="0"/>
              <w:jc w:val="both"/>
              <w:rPr>
                <w:bCs/>
              </w:rPr>
            </w:pPr>
            <w:r>
              <w:rPr>
                <w:bCs/>
              </w:rPr>
              <w:t>- оценочные листы, в которых они могут отразить свои отзывы;</w:t>
            </w:r>
          </w:p>
          <w:p>
            <w:pPr>
              <w:pStyle w:val="Normal"/>
              <w:ind w:right="34" w:hanging="0"/>
              <w:jc w:val="both"/>
              <w:rPr>
                <w:bCs/>
              </w:rPr>
            </w:pPr>
            <w:r>
              <w:rPr>
                <w:bCs/>
              </w:rPr>
              <w:t>- групповое обсуждение родителями и педагогами участия родителей в организационных мероприятиях в разных формах.</w:t>
            </w:r>
          </w:p>
        </w:tc>
      </w:tr>
    </w:tbl>
    <w:p>
      <w:pPr>
        <w:pStyle w:val="Normal"/>
        <w:ind w:right="354" w:hanging="0"/>
        <w:jc w:val="both"/>
        <w:rPr>
          <w:b/>
          <w:b/>
          <w:bCs/>
        </w:rPr>
      </w:pPr>
      <w:r>
        <w:rPr>
          <w:b/>
          <w:bCs/>
        </w:rPr>
      </w:r>
    </w:p>
    <w:p>
      <w:pPr>
        <w:pStyle w:val="Normal"/>
        <w:ind w:right="354" w:hanging="0"/>
        <w:jc w:val="center"/>
        <w:rPr>
          <w:b/>
          <w:b/>
          <w:bCs/>
        </w:rPr>
      </w:pPr>
      <w:r>
        <w:rPr>
          <w:b/>
          <w:bCs/>
        </w:rPr>
        <w:t xml:space="preserve">Формы взаимодействия </w:t>
      </w:r>
      <w:r>
        <w:rPr>
          <w:b/>
        </w:rPr>
        <w:t>МБДОУ «УНДС №1 «Петушок»</w:t>
      </w:r>
      <w:r>
        <w:rPr>
          <w:b/>
          <w:bCs/>
        </w:rPr>
        <w:t xml:space="preserve"> с семьями воспитанников</w:t>
      </w:r>
    </w:p>
    <w:tbl>
      <w:tblPr>
        <w:tblW w:w="10031" w:type="dxa"/>
        <w:jc w:val="left"/>
        <w:tblInd w:w="0" w:type="dxa"/>
        <w:tblCellMar>
          <w:top w:w="0" w:type="dxa"/>
          <w:left w:w="108" w:type="dxa"/>
          <w:bottom w:w="0" w:type="dxa"/>
          <w:right w:w="108" w:type="dxa"/>
        </w:tblCellMar>
        <w:tblLook w:val="04a0" w:noHBand="0" w:noVBand="1" w:firstColumn="1" w:lastRow="0" w:lastColumn="0" w:firstRow="1"/>
      </w:tblPr>
      <w:tblGrid>
        <w:gridCol w:w="2962"/>
        <w:gridCol w:w="7068"/>
      </w:tblGrid>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center"/>
              <w:rPr>
                <w:b/>
                <w:b/>
                <w:bCs/>
                <w:i/>
                <w:i/>
              </w:rPr>
            </w:pPr>
            <w:r>
              <w:rPr>
                <w:b/>
                <w:bCs/>
                <w:i/>
              </w:rPr>
              <w:t>Информационно-аналитические формы</w:t>
            </w:r>
          </w:p>
        </w:tc>
      </w:tr>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
                <w:bCs/>
              </w:rPr>
              <w:t>Цель:</w:t>
            </w:r>
            <w:r>
              <w:rPr>
                <w:bCs/>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pPr>
              <w:pStyle w:val="Normal"/>
              <w:ind w:right="34" w:hanging="0"/>
              <w:jc w:val="both"/>
              <w:rPr>
                <w:bCs/>
              </w:rPr>
            </w:pPr>
            <w:r>
              <w:rPr>
                <w:bCs/>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Анкетирование</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bCs/>
              </w:rPr>
            </w:pPr>
            <w:r>
              <w:rPr>
                <w:bCs/>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iCs/>
              </w:rPr>
            </w:pPr>
            <w:r>
              <w:rPr>
                <w:iCs/>
              </w:rPr>
              <w:t xml:space="preserve">Опрос </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bCs/>
              </w:rPr>
            </w:pPr>
            <w:r>
              <w:rPr>
                <w:bCs/>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Интервью и беседа</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bCs/>
              </w:rPr>
            </w:pPr>
            <w:r>
              <w:rPr>
                <w:bCs/>
              </w:rP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w:t>
            </w:r>
          </w:p>
          <w:p>
            <w:pPr>
              <w:pStyle w:val="Normal"/>
              <w:jc w:val="both"/>
              <w:rPr>
                <w:bCs/>
              </w:rPr>
            </w:pPr>
            <w:r>
              <w:rPr>
                <w:bCs/>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center"/>
              <w:rPr>
                <w:b/>
                <w:b/>
                <w:bCs/>
              </w:rPr>
            </w:pPr>
            <w:r>
              <w:rPr>
                <w:b/>
                <w:bCs/>
                <w:i/>
              </w:rPr>
              <w:t>Познавательные формы</w:t>
            </w:r>
          </w:p>
        </w:tc>
      </w:tr>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bCs/>
              </w:rPr>
            </w:pPr>
            <w:r>
              <w:rPr>
                <w:b/>
                <w:bCs/>
              </w:rPr>
              <w:t>Цель:</w:t>
            </w:r>
            <w:r>
              <w:rPr>
                <w:bCs/>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Практикум</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Лекция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Форма психолого-педагогического просвещения, раскрывающая сущность той или иной проблемы воспитания</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Дискуссия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Круглый стол</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Особенность этой формы состоит в том, что участники обмениваются мнением друг с другом при полном равноправии каждого</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Симпозиум</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Обсуждение какой-либо проблемы, в ходе которого участники по очереди выступают с сообщениями, после чего отвечают на вопросы</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Дебаты</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Обсуждение в форме заранее подготовленных выступлений представителей противостоящих, соперничающих сторон</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Педагогический совет с участием родителей</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Педагогическая лаборатория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Предполагает обсуждение участия родителей в различных мероприятиях</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Родительская конференция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Общие родительские собрания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Групповые родительские собрания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Аукцион</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Собрание, которое происходит в игровой форме, в виде «продажи» полезных советов по выбранной теме</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Вечера вопросов и ответов</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Родительские вечера</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Родительские чтения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Родительский тренинг</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Педагогическая беседа</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Семейная гостиная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Клубы для родителей</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Дни добрых дел</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Дни добровольной посильной помощи родителей группе, </w:t>
            </w:r>
            <w:r>
              <w:rPr/>
              <w:t>МБДОУ «УНДС №1 «Петушок»</w:t>
            </w:r>
            <w:r>
              <w:rPr>
                <w:bCs/>
              </w:rPr>
              <w:t xml:space="preserve">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rPr>
                <w:iCs/>
              </w:rPr>
            </w:pPr>
            <w:r>
              <w:rPr>
                <w:iCs/>
              </w:rPr>
              <w:t>День открытых дверей</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Дает возможность познакомить родителей с </w:t>
            </w:r>
            <w:r>
              <w:rPr/>
              <w:t>МБДОУ «УНДС №1 «Петушок»</w:t>
            </w:r>
            <w:r>
              <w:rPr>
                <w:bCs/>
              </w:rPr>
              <w:t>, его традициями, правилами, особенностями образовательной работы, заинтересовать ею и привлечь их к участию</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rPr>
                <w:iCs/>
              </w:rPr>
            </w:pPr>
            <w:r>
              <w:rPr>
                <w:iCs/>
              </w:rPr>
              <w:t>Неделя открытых дверей</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rPr>
                <w:iCs/>
              </w:rPr>
            </w:pPr>
            <w:r>
              <w:rPr>
                <w:iCs/>
              </w:rPr>
              <w:t>Ознакомительные дни</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Для родителей, дети которых не посещают </w:t>
            </w:r>
            <w:r>
              <w:rPr/>
              <w:t>МБДОУ «УНДС №1 «Петушок»</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rPr>
                <w:iCs/>
              </w:rPr>
            </w:pPr>
            <w:r>
              <w:rPr>
                <w:iCs/>
              </w:rPr>
              <w:t>Эпизодические посещения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Исследовательские проектные, ролевые, имитационные и деловые игры</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center"/>
              <w:rPr>
                <w:b/>
                <w:b/>
                <w:bCs/>
                <w:i/>
                <w:i/>
              </w:rPr>
            </w:pPr>
            <w:r>
              <w:rPr>
                <w:b/>
                <w:bCs/>
                <w:i/>
              </w:rPr>
              <w:t>Досуговые формы</w:t>
            </w:r>
          </w:p>
        </w:tc>
      </w:tr>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
                <w:bCs/>
              </w:rPr>
              <w:t xml:space="preserve">Цель: </w:t>
            </w:r>
            <w:r>
              <w:rPr>
                <w:bCs/>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Праздники, утренники, мероприятия (концерты, соревнования)</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Помогают создать эмоциональный комфорт в группе, сблизить участников педагогического процесса</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Выставки работ родителей и детей, семейные вернисажи</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Демонстрируют результаты совместной деятельности родителей и детей</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Совместные походы и экскурсии</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Укрепляют детско-родительские отношения</w:t>
            </w:r>
          </w:p>
        </w:tc>
      </w:tr>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center"/>
              <w:rPr>
                <w:b/>
                <w:b/>
                <w:bCs/>
                <w:i/>
                <w:i/>
              </w:rPr>
            </w:pPr>
            <w:r>
              <w:rPr>
                <w:b/>
                <w:bCs/>
                <w:i/>
              </w:rPr>
              <w:t>Письменные формы</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Еженедельные записки</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Записки, адресованные непосредственно родителям, сообщают семье о здоровье, настроении, поведении ребенка в </w:t>
            </w:r>
            <w:r>
              <w:rPr/>
              <w:t>МБДОУ «УНДС №1 «Петушок»</w:t>
            </w:r>
            <w:r>
              <w:rPr>
                <w:bCs/>
              </w:rPr>
              <w:t>, о его любимых занятиях и другую информацию</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Неформальные записки</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Личные блокноты</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Письменные отчеты о развитии ребенка</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Эта форма может быть полезна при условии, если она не заменяет личных контактов</w:t>
            </w:r>
          </w:p>
        </w:tc>
      </w:tr>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center"/>
              <w:rPr>
                <w:b/>
                <w:b/>
                <w:bCs/>
                <w:i/>
                <w:i/>
              </w:rPr>
            </w:pPr>
            <w:r>
              <w:rPr>
                <w:b/>
                <w:bCs/>
                <w:i/>
              </w:rPr>
              <w:t>Наглядно-информационные формы</w:t>
            </w:r>
          </w:p>
        </w:tc>
      </w:tr>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
                <w:b/>
                <w:bCs/>
              </w:rPr>
            </w:pPr>
            <w:r>
              <w:rPr>
                <w:b/>
                <w:bCs/>
              </w:rPr>
              <w:t xml:space="preserve"> </w:t>
            </w:r>
            <w:r>
              <w:rPr>
                <w:b/>
                <w:bCs/>
              </w:rPr>
              <w:t xml:space="preserve">Цель: </w:t>
            </w:r>
            <w:r>
              <w:rPr>
                <w:bCs/>
              </w:rPr>
              <w:t>ознакомление родителей с условиями, содержанием и методами воспитании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Информационно-ознакомительные</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9"/>
                <w:tab w:val="left" w:pos="4275" w:leader="none"/>
              </w:tabs>
              <w:ind w:right="34" w:hanging="0"/>
              <w:jc w:val="both"/>
              <w:rPr>
                <w:bCs/>
              </w:rPr>
            </w:pPr>
            <w:r>
              <w:rPr>
                <w:bCs/>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Pr>
                <w:b/>
                <w:bCs/>
                <w:i/>
              </w:rPr>
              <w:t>сайт в Интернете, выставки детских работ, возможны фотовыставки, видеофильмы.</w:t>
            </w:r>
          </w:p>
        </w:tc>
      </w:tr>
      <w:tr>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54" w:hanging="0"/>
              <w:jc w:val="both"/>
              <w:rPr>
                <w:iCs/>
              </w:rPr>
            </w:pPr>
            <w:r>
              <w:rPr>
                <w:iCs/>
              </w:rPr>
              <w:t>Информационно-просветительские</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both"/>
              <w:rPr>
                <w:bCs/>
              </w:rPr>
            </w:pPr>
            <w:r>
              <w:rPr>
                <w:bCs/>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Pr>
                <w:b/>
                <w:bCs/>
                <w:i/>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ind w:right="34" w:hanging="0"/>
              <w:jc w:val="center"/>
              <w:rPr>
                <w:b/>
                <w:b/>
                <w:bCs/>
                <w:i/>
                <w:i/>
                <w:iCs/>
              </w:rPr>
            </w:pPr>
            <w:r>
              <w:rPr>
                <w:b/>
                <w:bCs/>
                <w:i/>
                <w:iCs/>
              </w:rPr>
              <w:t>Работа с родителями через дистанционный формат для качественного образования дошкольников</w:t>
            </w:r>
          </w:p>
        </w:tc>
      </w:tr>
      <w:tr>
        <w:trPr>
          <w:trHeight w:val="412" w:hRule="atLeast"/>
        </w:trPr>
        <w:tc>
          <w:tcPr>
            <w:tcW w:w="1003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jc w:val="both"/>
              <w:rPr>
                <w:rFonts w:ascii="Helvetica" w:hAnsi="Helvetica" w:cs="Helvetica"/>
              </w:rPr>
            </w:pPr>
            <w:r>
              <w:rPr>
                <w:b/>
                <w:bCs/>
                <w:shd w:fill="FFFFFF" w:val="clear"/>
              </w:rPr>
              <w:t>Цель: </w:t>
            </w:r>
            <w:r>
              <w:rPr>
                <w:shd w:fill="FFFFFF" w:val="clear"/>
              </w:rPr>
              <w:t>вовлечение родителей дошкольников в образовательный процесс в онлайн режиме, для качественного образования дошкольников.</w:t>
            </w:r>
          </w:p>
        </w:tc>
      </w:tr>
      <w:tr>
        <w:trPr>
          <w:trHeight w:val="3526" w:hRule="atLeast"/>
        </w:trPr>
        <w:tc>
          <w:tcPr>
            <w:tcW w:w="2962"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rPr>
                <w:b/>
                <w:b/>
                <w:bCs/>
                <w:i/>
                <w:i/>
              </w:rPr>
            </w:pPr>
            <w:r>
              <w:rPr>
                <w:shd w:fill="FFFFFF" w:val="clear"/>
              </w:rPr>
              <w:t xml:space="preserve">Использование дистанционных образовательных технологий </w:t>
            </w:r>
          </w:p>
        </w:tc>
        <w:tc>
          <w:tcPr>
            <w:tcW w:w="7068"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jc w:val="both"/>
              <w:rPr>
                <w:rFonts w:ascii="Helvetica" w:hAnsi="Helvetica" w:cs="Helvetica"/>
              </w:rPr>
            </w:pPr>
            <w:r>
              <w:rPr>
                <w:shd w:fill="FFFFFF" w:val="clear"/>
              </w:rPr>
              <w:t>- Повысить знания во внедрении дистанционных технологий, для повышения качества и эффективности образования дошкольников;</w:t>
            </w:r>
          </w:p>
          <w:p>
            <w:pPr>
              <w:pStyle w:val="Normal"/>
              <w:shd w:val="clear" w:color="auto" w:fill="FFFFFF"/>
              <w:jc w:val="both"/>
              <w:rPr>
                <w:rFonts w:ascii="Helvetica" w:hAnsi="Helvetica" w:cs="Helvetica"/>
              </w:rPr>
            </w:pPr>
            <w:r>
              <w:rPr>
                <w:b/>
                <w:bCs/>
                <w:shd w:fill="FFFFFF" w:val="clear"/>
              </w:rPr>
              <w:t>- </w:t>
            </w:r>
            <w:r>
              <w:rPr>
                <w:shd w:fill="FFFFFF" w:val="clear"/>
              </w:rPr>
              <w:t>создать сайт группы;</w:t>
            </w:r>
          </w:p>
          <w:p>
            <w:pPr>
              <w:pStyle w:val="Normal"/>
              <w:shd w:val="clear" w:color="auto" w:fill="FFFFFF"/>
              <w:jc w:val="both"/>
              <w:rPr>
                <w:rFonts w:ascii="Helvetica" w:hAnsi="Helvetica" w:cs="Helvetica"/>
              </w:rPr>
            </w:pPr>
            <w:r>
              <w:rPr>
                <w:shd w:fill="FFFFFF" w:val="clear"/>
              </w:rPr>
              <w:t>- настроить каналы коммуникации с родителями в онлайн режиме;</w:t>
            </w:r>
          </w:p>
          <w:p>
            <w:pPr>
              <w:pStyle w:val="Normal"/>
              <w:shd w:val="clear" w:color="auto" w:fill="FFFFFF"/>
              <w:jc w:val="both"/>
              <w:rPr>
                <w:highlight w:val="white"/>
              </w:rPr>
            </w:pPr>
            <w:r>
              <w:rPr>
                <w:shd w:fill="FFFFFF" w:val="clear"/>
              </w:rPr>
              <w:t>- предоставить воспитанникам возможность закреплять программный материал в домашних условиях.</w:t>
            </w:r>
          </w:p>
          <w:p>
            <w:pPr>
              <w:pStyle w:val="Normal"/>
              <w:shd w:val="clear" w:color="auto" w:fill="FFFFFF"/>
              <w:jc w:val="both"/>
              <w:rPr>
                <w:highlight w:val="white"/>
              </w:rPr>
            </w:pPr>
            <w:r>
              <w:rPr>
                <w:shd w:fill="FFFFFF" w:val="clear"/>
              </w:rPr>
              <w:t xml:space="preserve">    </w:t>
            </w:r>
            <w:r>
              <w:rPr>
                <w:shd w:fill="FFFFFF" w:val="clear"/>
              </w:rPr>
              <w:t>Использование дистанционных образовательных технологий позволят родителям, при помощи педагогов, эффективно и грамотно организовать деятельность детей дома, общение детей и родителей будет более интересным и насыщенным. Это позволит детям проводить с пользой время дома, получать больше внимания, любви и общения со стороны самых близких ему людей, а родителям это поможет лучше узнать своих детей: их интересы, потребности, желания и способности.</w:t>
            </w:r>
          </w:p>
        </w:tc>
      </w:tr>
    </w:tbl>
    <w:p>
      <w:pPr>
        <w:pStyle w:val="Normal"/>
        <w:ind w:right="354" w:firstLine="567"/>
        <w:jc w:val="both"/>
        <w:rPr>
          <w:b/>
          <w:b/>
          <w:bCs/>
        </w:rPr>
      </w:pPr>
      <w:r>
        <w:rPr>
          <w:b/>
          <w:bCs/>
        </w:rPr>
      </w:r>
    </w:p>
    <w:p>
      <w:pPr>
        <w:pStyle w:val="Normal"/>
        <w:ind w:right="-7" w:firstLine="567"/>
        <w:jc w:val="both"/>
        <w:rPr>
          <w:b/>
          <w:b/>
          <w:bCs/>
          <w:i/>
          <w:i/>
          <w:iCs/>
        </w:rPr>
      </w:pPr>
      <w:r>
        <w:rPr>
          <w:b/>
          <w:bCs/>
          <w:i/>
          <w:iCs/>
        </w:rPr>
        <w:t xml:space="preserve">Планируемые результаты сотрудничества </w:t>
      </w:r>
      <w:r>
        <w:rPr>
          <w:b/>
          <w:i/>
          <w:iCs/>
        </w:rPr>
        <w:t>МБДОУ «УНДС №1 «Петушок</w:t>
      </w:r>
      <w:r>
        <w:rPr>
          <w:i/>
          <w:iCs/>
        </w:rPr>
        <w:t>»</w:t>
      </w:r>
      <w:r>
        <w:rPr>
          <w:bCs/>
          <w:i/>
          <w:iCs/>
        </w:rPr>
        <w:t xml:space="preserve"> </w:t>
      </w:r>
      <w:r>
        <w:rPr>
          <w:b/>
          <w:bCs/>
          <w:i/>
          <w:iCs/>
        </w:rPr>
        <w:t>с семьями воспитанников:</w:t>
      </w:r>
    </w:p>
    <w:p>
      <w:pPr>
        <w:pStyle w:val="Normal"/>
        <w:ind w:right="-7" w:firstLine="567"/>
        <w:jc w:val="both"/>
        <w:rPr>
          <w:b/>
          <w:b/>
          <w:bCs/>
          <w:i/>
          <w:i/>
          <w:iCs/>
        </w:rPr>
      </w:pPr>
      <w:r>
        <w:rPr/>
        <w:t>- сформированность</w:t>
      </w:r>
      <w:r>
        <w:rPr>
          <w:bCs/>
        </w:rPr>
        <w:t xml:space="preserve"> у родителей представлений о сфере педагогической деятельности;</w:t>
      </w:r>
    </w:p>
    <w:p>
      <w:pPr>
        <w:pStyle w:val="Normal"/>
        <w:ind w:right="-7" w:firstLine="567"/>
        <w:jc w:val="both"/>
        <w:rPr>
          <w:b/>
          <w:b/>
          <w:bCs/>
          <w:i/>
          <w:i/>
          <w:iCs/>
        </w:rPr>
      </w:pPr>
      <w:r>
        <w:rPr>
          <w:i/>
          <w:iCs/>
        </w:rPr>
        <w:t xml:space="preserve">- </w:t>
      </w:r>
      <w:r>
        <w:rPr/>
        <w:t>владе</w:t>
      </w:r>
      <w:r>
        <w:rPr>
          <w:bCs/>
        </w:rPr>
        <w:t>ние родителями практическими умениями и навыками воспитания и обучения детей дошкольного возраста;</w:t>
      </w:r>
    </w:p>
    <w:p>
      <w:pPr>
        <w:pStyle w:val="Normal"/>
        <w:ind w:right="-7" w:firstLine="567"/>
        <w:jc w:val="both"/>
        <w:rPr>
          <w:bCs/>
        </w:rPr>
      </w:pPr>
      <w:r>
        <w:rPr/>
        <w:t>- ф</w:t>
      </w:r>
      <w:r>
        <w:rPr>
          <w:bCs/>
        </w:rPr>
        <w:t>ормирование устойчивого интереса родителей к активному включению в общественную деятельность.</w:t>
      </w:r>
      <w:bookmarkStart w:id="57" w:name="_Hlk71400721"/>
      <w:bookmarkStart w:id="58" w:name="_Toc74089688"/>
      <w:bookmarkStart w:id="59" w:name="_Toc74086742"/>
      <w:bookmarkStart w:id="60" w:name="_Toc73604266"/>
    </w:p>
    <w:p>
      <w:pPr>
        <w:pStyle w:val="1"/>
        <w:spacing w:lineRule="auto" w:line="276" w:before="0" w:after="0"/>
        <w:jc w:val="center"/>
        <w:rPr>
          <w:rFonts w:ascii="Times New Roman" w:hAnsi="Times New Roman"/>
          <w:b/>
          <w:b/>
          <w:bCs/>
          <w:color w:val="000000"/>
          <w:sz w:val="24"/>
          <w:szCs w:val="24"/>
        </w:rPr>
      </w:pPr>
      <w:bookmarkStart w:id="61" w:name="_Toc80097531"/>
      <w:r>
        <w:rPr>
          <w:rFonts w:ascii="Times New Roman" w:hAnsi="Times New Roman"/>
          <w:b/>
          <w:bCs/>
          <w:color w:val="000000"/>
          <w:sz w:val="24"/>
          <w:szCs w:val="24"/>
        </w:rPr>
        <w:t xml:space="preserve">Раздел 3. Организационные условия реализации </w:t>
      </w:r>
      <w:r>
        <w:rPr>
          <w:rFonts w:ascii="Times New Roman" w:hAnsi="Times New Roman"/>
          <w:b/>
          <w:bCs/>
          <w:color w:val="000000"/>
          <w:sz w:val="24"/>
          <w:szCs w:val="24"/>
          <w:lang w:val="ru-RU"/>
        </w:rPr>
        <w:t>П</w:t>
      </w:r>
      <w:r>
        <w:rPr>
          <w:rFonts w:ascii="Times New Roman" w:hAnsi="Times New Roman"/>
          <w:b/>
          <w:bCs/>
          <w:color w:val="000000"/>
          <w:sz w:val="24"/>
          <w:szCs w:val="24"/>
        </w:rPr>
        <w:t>рограммы воспитания</w:t>
      </w:r>
      <w:bookmarkEnd w:id="58"/>
      <w:bookmarkEnd w:id="59"/>
      <w:bookmarkEnd w:id="60"/>
      <w:bookmarkEnd w:id="61"/>
    </w:p>
    <w:p>
      <w:pPr>
        <w:pStyle w:val="1"/>
        <w:spacing w:lineRule="auto" w:line="276" w:before="0" w:after="0"/>
        <w:jc w:val="center"/>
        <w:rPr>
          <w:rFonts w:ascii="Times New Roman" w:hAnsi="Times New Roman"/>
          <w:b/>
          <w:b/>
          <w:bCs/>
          <w:color w:val="000000"/>
          <w:sz w:val="24"/>
          <w:szCs w:val="24"/>
        </w:rPr>
      </w:pPr>
      <w:bookmarkStart w:id="62" w:name="_Toc74089689"/>
      <w:bookmarkStart w:id="63" w:name="_Toc74086743"/>
      <w:bookmarkStart w:id="64" w:name="_Toc73604267"/>
      <w:bookmarkStart w:id="65" w:name="_Toc80097532"/>
      <w:bookmarkEnd w:id="57"/>
      <w:r>
        <w:rPr>
          <w:rFonts w:ascii="Times New Roman" w:hAnsi="Times New Roman"/>
          <w:b/>
          <w:bCs/>
          <w:color w:val="000000"/>
          <w:sz w:val="24"/>
          <w:szCs w:val="24"/>
        </w:rPr>
        <w:t xml:space="preserve">3.1 Общие требования к условиям реализации </w:t>
      </w:r>
      <w:r>
        <w:rPr>
          <w:rFonts w:ascii="Times New Roman" w:hAnsi="Times New Roman"/>
          <w:b/>
          <w:bCs/>
          <w:color w:val="000000"/>
          <w:sz w:val="24"/>
          <w:szCs w:val="24"/>
          <w:lang w:val="ru-RU"/>
        </w:rPr>
        <w:t>П</w:t>
      </w:r>
      <w:r>
        <w:rPr>
          <w:rFonts w:ascii="Times New Roman" w:hAnsi="Times New Roman"/>
          <w:b/>
          <w:bCs/>
          <w:color w:val="000000"/>
          <w:sz w:val="24"/>
          <w:szCs w:val="24"/>
        </w:rPr>
        <w:t>рограммы воспитания</w:t>
      </w:r>
      <w:bookmarkEnd w:id="62"/>
      <w:bookmarkEnd w:id="63"/>
      <w:bookmarkEnd w:id="64"/>
      <w:bookmarkEnd w:id="65"/>
    </w:p>
    <w:p>
      <w:pPr>
        <w:pStyle w:val="Normal"/>
        <w:tabs>
          <w:tab w:val="clear" w:pos="709"/>
          <w:tab w:val="left" w:pos="567" w:leader="none"/>
        </w:tabs>
        <w:spacing w:lineRule="auto" w:line="276"/>
        <w:ind w:firstLine="567"/>
        <w:jc w:val="both"/>
        <w:rPr>
          <w:color w:val="000000"/>
        </w:rPr>
      </w:pPr>
      <w:r>
        <w:rPr/>
        <w:t xml:space="preserve">Рабочая программа воспитания детского сада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pPr>
        <w:pStyle w:val="Normal"/>
        <w:tabs>
          <w:tab w:val="clear" w:pos="709"/>
          <w:tab w:val="left" w:pos="567" w:leader="none"/>
        </w:tabs>
        <w:spacing w:lineRule="auto" w:line="276"/>
        <w:ind w:firstLine="567"/>
        <w:jc w:val="both"/>
        <w:rPr>
          <w:color w:val="000000"/>
        </w:rPr>
      </w:pPr>
      <w:r>
        <w:rPr/>
        <w:t xml:space="preserve">Уклад детского сада направлен на сохранение преемственности принципов воспитания с уровня дошкольного образования на уровень начального общего образования: </w:t>
      </w:r>
    </w:p>
    <w:p>
      <w:pPr>
        <w:pStyle w:val="Normal"/>
        <w:tabs>
          <w:tab w:val="clear" w:pos="709"/>
          <w:tab w:val="left" w:pos="567" w:leader="none"/>
        </w:tabs>
        <w:spacing w:lineRule="auto" w:line="276"/>
        <w:ind w:firstLine="567"/>
        <w:jc w:val="both"/>
        <w:rPr>
          <w:color w:val="000000"/>
        </w:rPr>
      </w:pPr>
      <w:r>
        <w:rPr/>
        <w:t>-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pPr>
        <w:pStyle w:val="Normal"/>
        <w:tabs>
          <w:tab w:val="clear" w:pos="709"/>
          <w:tab w:val="left" w:pos="567" w:leader="none"/>
        </w:tabs>
        <w:spacing w:lineRule="auto" w:line="276"/>
        <w:ind w:firstLine="567"/>
        <w:jc w:val="both"/>
        <w:rPr>
          <w:color w:val="000000"/>
        </w:rPr>
      </w:pPr>
      <w:r>
        <w:rPr/>
        <w:t xml:space="preserve">- наличие профессиональных кадров и готовность педагогического коллектива к достижению целевых ориентиров Рабочей программы воспитания; </w:t>
      </w:r>
    </w:p>
    <w:p>
      <w:pPr>
        <w:pStyle w:val="Normal"/>
        <w:tabs>
          <w:tab w:val="clear" w:pos="709"/>
          <w:tab w:val="left" w:pos="567" w:leader="none"/>
        </w:tabs>
        <w:spacing w:lineRule="auto" w:line="276"/>
        <w:ind w:firstLine="567"/>
        <w:jc w:val="both"/>
        <w:rPr>
          <w:color w:val="000000"/>
        </w:rPr>
      </w:pPr>
      <w:r>
        <w:rPr/>
        <w:t>- взаимодействие с родителями по вопросам воспитания;</w:t>
      </w:r>
    </w:p>
    <w:p>
      <w:pPr>
        <w:pStyle w:val="Normal"/>
        <w:tabs>
          <w:tab w:val="clear" w:pos="709"/>
          <w:tab w:val="left" w:pos="567" w:leader="none"/>
        </w:tabs>
        <w:spacing w:lineRule="auto" w:line="276"/>
        <w:ind w:firstLine="567"/>
        <w:jc w:val="both"/>
        <w:rPr>
          <w:color w:val="000000"/>
        </w:rPr>
      </w:pPr>
      <w:r>
        <w:rPr/>
        <w:t xml:space="preserve">- учет индивидуальных особенностей детей дошкольного возраста, в интересах которых реализуется Рабочая программа воспитания (возрастных, физических, психологических, национальных и пр.); </w:t>
      </w:r>
    </w:p>
    <w:p>
      <w:pPr>
        <w:pStyle w:val="Normal"/>
        <w:tabs>
          <w:tab w:val="clear" w:pos="709"/>
          <w:tab w:val="left" w:pos="567" w:leader="none"/>
        </w:tabs>
        <w:spacing w:lineRule="auto" w:line="276"/>
        <w:ind w:firstLine="567"/>
        <w:jc w:val="both"/>
        <w:rPr>
          <w:color w:val="000000"/>
        </w:rPr>
      </w:pPr>
      <w:r>
        <w:rPr/>
        <w:t xml:space="preserve">Уклад задает и удерживает ценности воспитания – как инвариантные, так и свои собственные, – для всех участников образовательных отношений: заведующего МБДОУ, воспитателей и специалистов, вспомогательного персонала, воспитанников, родителей (законных представителей), субъектов социокультурного окружения детского сада. </w:t>
      </w:r>
    </w:p>
    <w:p>
      <w:pPr>
        <w:pStyle w:val="Normal"/>
        <w:tabs>
          <w:tab w:val="clear" w:pos="709"/>
          <w:tab w:val="left" w:pos="567" w:leader="none"/>
        </w:tabs>
        <w:spacing w:lineRule="auto" w:line="276"/>
        <w:ind w:firstLine="567"/>
        <w:jc w:val="both"/>
        <w:rPr>
          <w:color w:val="000000"/>
        </w:rPr>
      </w:pPr>
      <w:r>
        <w:rPr/>
        <w:t xml:space="preserve">Уклад определяется общественным договором, устанавливает правила жизни и отношений в детском саду,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w:t>
      </w:r>
    </w:p>
    <w:p>
      <w:pPr>
        <w:pStyle w:val="Normal"/>
        <w:tabs>
          <w:tab w:val="clear" w:pos="709"/>
          <w:tab w:val="left" w:pos="567" w:leader="none"/>
        </w:tabs>
        <w:spacing w:lineRule="auto" w:line="276"/>
        <w:ind w:firstLine="567"/>
        <w:jc w:val="both"/>
        <w:rPr>
          <w:color w:val="000000"/>
        </w:rPr>
      </w:pPr>
      <w:r>
        <w:rPr/>
        <w:t xml:space="preserve">Уклад включает в себя сетевое информационное пространство и нормы общения участников образовательных отношений в социальных сетях. </w:t>
      </w:r>
    </w:p>
    <w:p>
      <w:pPr>
        <w:pStyle w:val="Normal"/>
        <w:tabs>
          <w:tab w:val="clear" w:pos="709"/>
          <w:tab w:val="left" w:pos="567" w:leader="none"/>
        </w:tabs>
        <w:spacing w:lineRule="auto" w:line="276"/>
        <w:ind w:firstLine="567"/>
        <w:jc w:val="both"/>
        <w:rPr>
          <w:color w:val="000000"/>
        </w:rPr>
      </w:pPr>
      <w:r>
        <w:rPr/>
        <w:t xml:space="preserve">Уклад учитывает специфику и конкретные формы организации распорядка дневного, недельного, месячного, годового цикла жизни детского сада. </w:t>
      </w:r>
    </w:p>
    <w:p>
      <w:pPr>
        <w:pStyle w:val="Normal"/>
        <w:tabs>
          <w:tab w:val="clear" w:pos="709"/>
          <w:tab w:val="left" w:pos="567" w:leader="none"/>
        </w:tabs>
        <w:spacing w:lineRule="auto" w:line="276"/>
        <w:ind w:firstLine="567"/>
        <w:jc w:val="both"/>
        <w:rPr>
          <w:color w:val="000000"/>
        </w:rPr>
      </w:pPr>
      <w:r>
        <w:rPr/>
        <w:t xml:space="preserve">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Воспитывающая среда строится по трем линиям: </w:t>
      </w:r>
    </w:p>
    <w:p>
      <w:pPr>
        <w:pStyle w:val="Normal"/>
        <w:tabs>
          <w:tab w:val="clear" w:pos="709"/>
          <w:tab w:val="left" w:pos="567" w:leader="none"/>
        </w:tabs>
        <w:spacing w:lineRule="auto" w:line="276"/>
        <w:ind w:firstLine="567"/>
        <w:jc w:val="both"/>
        <w:rPr>
          <w:color w:val="000000"/>
        </w:rPr>
      </w:pPr>
      <w:r>
        <w:rPr/>
        <w:t xml:space="preserve">- «от взрослого», который создает предметно-образную среду, способствующую воспитанию необходимых качеств; </w:t>
      </w:r>
    </w:p>
    <w:p>
      <w:pPr>
        <w:pStyle w:val="Normal"/>
        <w:tabs>
          <w:tab w:val="clear" w:pos="709"/>
          <w:tab w:val="left" w:pos="567" w:leader="none"/>
        </w:tabs>
        <w:spacing w:lineRule="auto" w:line="276"/>
        <w:ind w:firstLine="567"/>
        <w:jc w:val="both"/>
        <w:rPr>
          <w:lang w:val="x-none"/>
        </w:rPr>
      </w:pPr>
      <w:r>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pPr>
        <w:pStyle w:val="Normal"/>
        <w:tabs>
          <w:tab w:val="clear" w:pos="709"/>
          <w:tab w:val="left" w:pos="567" w:leader="none"/>
        </w:tabs>
        <w:spacing w:lineRule="auto" w:line="276"/>
        <w:ind w:firstLine="567"/>
        <w:jc w:val="both"/>
        <w:rPr>
          <w:color w:val="000000"/>
        </w:rPr>
      </w:pPr>
      <w:r>
        <w:rPr/>
        <w:t xml:space="preserve">- «от ребенка», который самостоятельно действует, творит, получает опыт деятельности, в особенности – игровой. </w:t>
      </w:r>
    </w:p>
    <w:p>
      <w:pPr>
        <w:pStyle w:val="Normal"/>
        <w:tabs>
          <w:tab w:val="clear" w:pos="709"/>
          <w:tab w:val="left" w:pos="567" w:leader="none"/>
        </w:tabs>
        <w:spacing w:lineRule="auto" w:line="276"/>
        <w:ind w:firstLine="567"/>
        <w:jc w:val="both"/>
        <w:rPr>
          <w:b/>
          <w:b/>
          <w:bCs/>
          <w:i/>
          <w:i/>
          <w:iCs/>
        </w:rPr>
      </w:pPr>
      <w:r>
        <w:rPr>
          <w:b/>
          <w:bCs/>
          <w:i/>
          <w:iCs/>
        </w:rPr>
        <w:t xml:space="preserve">Взаимодействия взрослого с детьми. События МБДОУ </w:t>
      </w:r>
    </w:p>
    <w:p>
      <w:pPr>
        <w:pStyle w:val="Normal"/>
        <w:tabs>
          <w:tab w:val="clear" w:pos="709"/>
          <w:tab w:val="left" w:pos="567" w:leader="none"/>
        </w:tabs>
        <w:spacing w:lineRule="auto" w:line="276"/>
        <w:ind w:firstLine="567"/>
        <w:jc w:val="both"/>
        <w:rPr>
          <w:color w:val="000000"/>
        </w:rPr>
      </w:pPr>
      <w:r>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pPr>
        <w:pStyle w:val="Normal"/>
        <w:tabs>
          <w:tab w:val="clear" w:pos="709"/>
          <w:tab w:val="left" w:pos="567" w:leader="none"/>
        </w:tabs>
        <w:spacing w:lineRule="auto" w:line="276"/>
        <w:ind w:firstLine="567"/>
        <w:jc w:val="both"/>
        <w:rPr>
          <w:color w:val="000000"/>
        </w:rPr>
      </w:pPr>
      <w:r>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детского сада, группы, ситуацией развития конкретного ребенка. </w:t>
      </w:r>
    </w:p>
    <w:p>
      <w:pPr>
        <w:pStyle w:val="Normal"/>
        <w:tabs>
          <w:tab w:val="clear" w:pos="709"/>
          <w:tab w:val="left" w:pos="567" w:leader="none"/>
        </w:tabs>
        <w:spacing w:lineRule="auto" w:line="276"/>
        <w:ind w:firstLine="567"/>
        <w:jc w:val="both"/>
        <w:rPr>
          <w:color w:val="000000"/>
        </w:rPr>
      </w:pPr>
      <w:r>
        <w:rPr/>
        <w:t xml:space="preserve">Традиции являются основой воспитательной работы в детском саду.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w:t>
      </w:r>
    </w:p>
    <w:p>
      <w:pPr>
        <w:pStyle w:val="Normal"/>
        <w:tabs>
          <w:tab w:val="clear" w:pos="709"/>
          <w:tab w:val="left" w:pos="567" w:leader="none"/>
        </w:tabs>
        <w:spacing w:lineRule="auto" w:line="276"/>
        <w:ind w:firstLine="567"/>
        <w:jc w:val="both"/>
        <w:rPr>
          <w:color w:val="000000"/>
        </w:rPr>
      </w:pPr>
      <w:r>
        <w:rPr/>
        <w:t xml:space="preserve">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w:t>
      </w:r>
    </w:p>
    <w:p>
      <w:pPr>
        <w:pStyle w:val="Normal"/>
        <w:tabs>
          <w:tab w:val="clear" w:pos="709"/>
          <w:tab w:val="left" w:pos="567" w:leader="none"/>
        </w:tabs>
        <w:spacing w:lineRule="auto" w:line="276"/>
        <w:ind w:firstLine="567"/>
        <w:jc w:val="both"/>
        <w:rPr>
          <w:color w:val="000000"/>
        </w:rPr>
      </w:pPr>
      <w:r>
        <w:rPr/>
        <w:t xml:space="preserve">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 </w:t>
      </w:r>
    </w:p>
    <w:p>
      <w:pPr>
        <w:pStyle w:val="Normal"/>
        <w:tabs>
          <w:tab w:val="clear" w:pos="709"/>
          <w:tab w:val="left" w:pos="567" w:leader="none"/>
        </w:tabs>
        <w:spacing w:lineRule="auto" w:line="276"/>
        <w:ind w:firstLine="567"/>
        <w:jc w:val="both"/>
        <w:rPr>
          <w:color w:val="000000"/>
        </w:rPr>
      </w:pPr>
      <w:r>
        <w:rPr/>
        <w:t>Цель проведения традиционных мероприятий: организация в детском саду единого воспитательного пространства для формирования социального опыта дошкольников в коллективе других детей и взрослых.</w:t>
      </w:r>
    </w:p>
    <w:p>
      <w:pPr>
        <w:pStyle w:val="Normal"/>
        <w:tabs>
          <w:tab w:val="clear" w:pos="709"/>
          <w:tab w:val="left" w:pos="567" w:leader="none"/>
        </w:tabs>
        <w:spacing w:lineRule="auto" w:line="276"/>
        <w:ind w:firstLine="567"/>
        <w:jc w:val="both"/>
        <w:rPr>
          <w:color w:val="000000"/>
        </w:rPr>
      </w:pPr>
      <w:r>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pPr>
        <w:pStyle w:val="Normal"/>
        <w:tabs>
          <w:tab w:val="clear" w:pos="709"/>
          <w:tab w:val="left" w:pos="567" w:leader="none"/>
        </w:tabs>
        <w:spacing w:lineRule="auto" w:line="276"/>
        <w:ind w:firstLine="567"/>
        <w:jc w:val="both"/>
        <w:rPr>
          <w:color w:val="000000"/>
        </w:rPr>
      </w:pPr>
      <w:r>
        <w:rPr/>
        <w:t xml:space="preserve">Традиционным для дошкольного учреждения является проведение: </w:t>
      </w:r>
    </w:p>
    <w:p>
      <w:pPr>
        <w:pStyle w:val="Normal"/>
        <w:tabs>
          <w:tab w:val="clear" w:pos="709"/>
          <w:tab w:val="left" w:pos="567" w:leader="none"/>
        </w:tabs>
        <w:spacing w:lineRule="auto" w:line="276"/>
        <w:ind w:firstLine="567"/>
        <w:jc w:val="both"/>
        <w:rPr>
          <w:i/>
          <w:i/>
          <w:iCs/>
        </w:rPr>
      </w:pPr>
      <w:r>
        <w:rPr>
          <w:i/>
          <w:iCs/>
        </w:rPr>
        <w:t xml:space="preserve">на уровне детского сада: </w:t>
      </w:r>
    </w:p>
    <w:p>
      <w:pPr>
        <w:pStyle w:val="Normal"/>
        <w:tabs>
          <w:tab w:val="clear" w:pos="709"/>
          <w:tab w:val="left" w:pos="567" w:leader="none"/>
        </w:tabs>
        <w:spacing w:lineRule="auto" w:line="276"/>
        <w:ind w:firstLine="567"/>
        <w:jc w:val="both"/>
        <w:rPr>
          <w:color w:val="000000"/>
        </w:rPr>
      </w:pPr>
      <w:r>
        <w:rPr/>
        <w:t xml:space="preserve">- праздники, отраженные в тематическом плане работы МБДОУ на учебный год; </w:t>
      </w:r>
    </w:p>
    <w:p>
      <w:pPr>
        <w:pStyle w:val="Normal"/>
        <w:tabs>
          <w:tab w:val="clear" w:pos="709"/>
          <w:tab w:val="left" w:pos="567" w:leader="none"/>
        </w:tabs>
        <w:spacing w:lineRule="auto" w:line="276"/>
        <w:ind w:firstLine="567"/>
        <w:jc w:val="both"/>
        <w:rPr>
          <w:i/>
          <w:i/>
          <w:iCs/>
        </w:rPr>
      </w:pPr>
      <w:r>
        <w:rPr>
          <w:i/>
          <w:iCs/>
        </w:rPr>
        <w:t xml:space="preserve">на уровне группы: </w:t>
      </w:r>
    </w:p>
    <w:p>
      <w:pPr>
        <w:pStyle w:val="Normal"/>
        <w:tabs>
          <w:tab w:val="clear" w:pos="709"/>
          <w:tab w:val="left" w:pos="567" w:leader="none"/>
        </w:tabs>
        <w:spacing w:lineRule="auto" w:line="276"/>
        <w:ind w:firstLine="567"/>
        <w:jc w:val="both"/>
        <w:rPr>
          <w:color w:val="000000"/>
        </w:rPr>
      </w:pPr>
      <w:r>
        <w:rPr/>
        <w:t xml:space="preserve">- «День рождения»; - театрализованные представления силами воспитанников для детей других групп. </w:t>
      </w:r>
    </w:p>
    <w:p>
      <w:pPr>
        <w:pStyle w:val="Normal"/>
        <w:tabs>
          <w:tab w:val="clear" w:pos="709"/>
          <w:tab w:val="left" w:pos="567" w:leader="none"/>
        </w:tabs>
        <w:spacing w:lineRule="auto" w:line="276"/>
        <w:ind w:firstLine="567"/>
        <w:jc w:val="both"/>
        <w:rPr>
          <w:color w:val="000000"/>
        </w:rPr>
      </w:pPr>
      <w:r>
        <w:rPr>
          <w:i/>
          <w:iCs/>
        </w:rPr>
        <w:t>Виды совместной деятельности:</w:t>
      </w:r>
      <w:r>
        <w:rPr/>
        <w:t xml:space="preserve"> игровая, познавательная, коммуникативная, продуктивная, двигательная, трудовая, художественно-эстетическая. </w:t>
      </w:r>
    </w:p>
    <w:p>
      <w:pPr>
        <w:pStyle w:val="Normal"/>
        <w:tabs>
          <w:tab w:val="clear" w:pos="709"/>
          <w:tab w:val="left" w:pos="567" w:leader="none"/>
        </w:tabs>
        <w:spacing w:lineRule="auto" w:line="276"/>
        <w:ind w:firstLine="567"/>
        <w:jc w:val="both"/>
        <w:rPr>
          <w:b/>
          <w:b/>
          <w:bCs/>
          <w:i/>
          <w:i/>
          <w:iCs/>
        </w:rPr>
      </w:pPr>
      <w:r>
        <w:rPr>
          <w:b/>
          <w:bCs/>
          <w:i/>
          <w:iCs/>
        </w:rPr>
        <w:t xml:space="preserve">Основные формы и содержание деятельности: </w:t>
      </w:r>
    </w:p>
    <w:p>
      <w:pPr>
        <w:pStyle w:val="Normal"/>
        <w:tabs>
          <w:tab w:val="clear" w:pos="709"/>
          <w:tab w:val="left" w:pos="567" w:leader="none"/>
        </w:tabs>
        <w:spacing w:lineRule="auto" w:line="276"/>
        <w:ind w:firstLine="567"/>
        <w:jc w:val="both"/>
        <w:rPr>
          <w:color w:val="000000"/>
        </w:rPr>
      </w:pPr>
      <w:r>
        <w:rPr>
          <w:i/>
          <w:iCs/>
        </w:rPr>
        <w:t>Проекты.</w:t>
      </w:r>
      <w:r>
        <w:rPr/>
        <w:t xml:space="preserve">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pPr>
        <w:pStyle w:val="Normal"/>
        <w:tabs>
          <w:tab w:val="clear" w:pos="709"/>
          <w:tab w:val="left" w:pos="567" w:leader="none"/>
        </w:tabs>
        <w:spacing w:lineRule="auto" w:line="276"/>
        <w:ind w:firstLine="567"/>
        <w:jc w:val="both"/>
        <w:rPr>
          <w:color w:val="000000"/>
        </w:rPr>
      </w:pPr>
      <w:r>
        <w:rPr>
          <w:i/>
          <w:iCs/>
        </w:rPr>
        <w:t>Совместные игры.</w:t>
      </w:r>
      <w:r>
        <w:rPr/>
        <w:t xml:space="preserve"> 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 игры-драматизации, квест-игры. </w:t>
      </w:r>
    </w:p>
    <w:p>
      <w:pPr>
        <w:pStyle w:val="Normal"/>
        <w:tabs>
          <w:tab w:val="clear" w:pos="709"/>
          <w:tab w:val="left" w:pos="567" w:leader="none"/>
        </w:tabs>
        <w:spacing w:lineRule="auto" w:line="276"/>
        <w:ind w:firstLine="567"/>
        <w:jc w:val="both"/>
        <w:rPr>
          <w:color w:val="000000"/>
        </w:rPr>
      </w:pPr>
      <w:r>
        <w:rPr>
          <w:i/>
          <w:iCs/>
        </w:rPr>
        <w:t>Творческие мастерские.</w:t>
      </w:r>
      <w:r>
        <w:rPr/>
        <w:t xml:space="preserve"> В мастерских и студиях ребята занимаются рисованием, лепкой, аппликацией, конструированием. Делают различные макеты, лэпбуки, экологические знаки и стенгазеты, подарки, поделки для выставок, социальных акций. Совместно с воспитателями и родителями изготавливают атрибуты для совместных мероприятий. </w:t>
      </w:r>
    </w:p>
    <w:p>
      <w:pPr>
        <w:pStyle w:val="Normal"/>
        <w:tabs>
          <w:tab w:val="clear" w:pos="709"/>
          <w:tab w:val="left" w:pos="567" w:leader="none"/>
        </w:tabs>
        <w:spacing w:lineRule="auto" w:line="276"/>
        <w:ind w:firstLine="567"/>
        <w:jc w:val="both"/>
        <w:rPr>
          <w:color w:val="000000"/>
        </w:rPr>
      </w:pPr>
      <w:r>
        <w:rPr>
          <w:i/>
          <w:iCs/>
        </w:rPr>
        <w:t>Выставки.</w:t>
      </w:r>
      <w:r>
        <w:rPr/>
        <w:t xml:space="preserve"> По тематике многих мероприятий проводятся выставки: информационные,</w:t>
      </w:r>
    </w:p>
    <w:p>
      <w:pPr>
        <w:pStyle w:val="Normal"/>
        <w:tabs>
          <w:tab w:val="clear" w:pos="709"/>
          <w:tab w:val="left" w:pos="567" w:leader="none"/>
        </w:tabs>
        <w:spacing w:lineRule="auto" w:line="276"/>
        <w:ind w:firstLine="567"/>
        <w:jc w:val="both"/>
        <w:rPr>
          <w:color w:val="000000"/>
        </w:rPr>
      </w:pPr>
      <w:r>
        <w:rPr/>
        <w:t xml:space="preserve">фотовыставки, декоративно-прикладного искусства, экологические, социальные. Традиционными в детском саду стали выставки работ совместного творчества взрослых и детей «Золотая осень», «Мамам посвящается», «Папам посвящается», «День Победы», фотовыставки «Наши папы удалые», «Люблю тебя, мой край родной», «Елочка зеленая» и др. </w:t>
      </w:r>
    </w:p>
    <w:p>
      <w:pPr>
        <w:pStyle w:val="Normal"/>
        <w:tabs>
          <w:tab w:val="clear" w:pos="709"/>
          <w:tab w:val="left" w:pos="567" w:leader="none"/>
        </w:tabs>
        <w:spacing w:lineRule="auto" w:line="276"/>
        <w:ind w:firstLine="567"/>
        <w:jc w:val="both"/>
        <w:rPr>
          <w:color w:val="000000"/>
        </w:rPr>
      </w:pPr>
      <w:r>
        <w:rPr>
          <w:i/>
          <w:iCs/>
        </w:rPr>
        <w:t>Социальные акции.</w:t>
      </w:r>
      <w:r>
        <w:rPr/>
        <w:t xml:space="preserve"> В акциях принимают участие сотрудники, родители и воспитанники детского сада. В ходе акций дошкольники получают природоведческие знания, социокультурные и экологические навыки, навыки безопасного поведения как участника дорожного движения, активную жизненную позицию. </w:t>
      </w:r>
    </w:p>
    <w:p>
      <w:pPr>
        <w:pStyle w:val="Normal"/>
        <w:tabs>
          <w:tab w:val="clear" w:pos="709"/>
          <w:tab w:val="left" w:pos="567" w:leader="none"/>
        </w:tabs>
        <w:spacing w:lineRule="auto" w:line="276"/>
        <w:ind w:firstLine="567"/>
        <w:jc w:val="both"/>
        <w:rPr>
          <w:color w:val="000000"/>
        </w:rPr>
      </w:pPr>
      <w:r>
        <w:rPr>
          <w:i/>
          <w:iCs/>
        </w:rPr>
        <w:t>Музыкально-театрализованные представления.</w:t>
      </w:r>
      <w:r>
        <w:rPr/>
        <w:t xml:space="preserve"> Данные представления проводятся в виде концертов, театральных постановок, развлечений. </w:t>
      </w:r>
    </w:p>
    <w:p>
      <w:pPr>
        <w:pStyle w:val="Normal"/>
        <w:tabs>
          <w:tab w:val="clear" w:pos="709"/>
          <w:tab w:val="left" w:pos="567" w:leader="none"/>
        </w:tabs>
        <w:spacing w:lineRule="auto" w:line="276"/>
        <w:ind w:firstLine="567"/>
        <w:jc w:val="both"/>
        <w:rPr>
          <w:color w:val="000000"/>
        </w:rPr>
      </w:pPr>
      <w:r>
        <w:rPr>
          <w:i/>
          <w:iCs/>
        </w:rPr>
        <w:t>Спортивные и оздоровительные мероприятия.</w:t>
      </w:r>
      <w:r>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pPr>
        <w:pStyle w:val="Normal"/>
        <w:tabs>
          <w:tab w:val="clear" w:pos="709"/>
          <w:tab w:val="left" w:pos="567" w:leader="none"/>
        </w:tabs>
        <w:spacing w:lineRule="auto" w:line="276"/>
        <w:ind w:firstLine="567"/>
        <w:jc w:val="both"/>
        <w:rPr>
          <w:color w:val="000000"/>
        </w:rPr>
      </w:pPr>
      <w:r>
        <w:rPr>
          <w:b/>
          <w:bCs/>
          <w:i/>
          <w:iCs/>
        </w:rPr>
        <w:t>Организация развивающей предметно-пространственной среды</w:t>
      </w:r>
      <w:r>
        <w:rPr/>
        <w:t xml:space="preserve"> </w:t>
      </w:r>
    </w:p>
    <w:p>
      <w:pPr>
        <w:pStyle w:val="Normal"/>
        <w:tabs>
          <w:tab w:val="clear" w:pos="709"/>
          <w:tab w:val="left" w:pos="567" w:leader="none"/>
        </w:tabs>
        <w:spacing w:lineRule="auto" w:line="276"/>
        <w:ind w:firstLine="567"/>
        <w:jc w:val="both"/>
        <w:rPr>
          <w:color w:val="000000"/>
        </w:rPr>
      </w:pPr>
      <w:r>
        <w:rPr/>
        <w:t xml:space="preserve">Среда включает знаки и символы государства, региона, города и организации. </w:t>
      </w:r>
    </w:p>
    <w:p>
      <w:pPr>
        <w:pStyle w:val="Normal"/>
        <w:tabs>
          <w:tab w:val="clear" w:pos="709"/>
          <w:tab w:val="left" w:pos="567" w:leader="none"/>
        </w:tabs>
        <w:spacing w:lineRule="auto" w:line="276"/>
        <w:ind w:firstLine="567"/>
        <w:jc w:val="both"/>
        <w:rPr>
          <w:color w:val="000000"/>
        </w:rPr>
      </w:pPr>
      <w:r>
        <w:rPr/>
        <w:t xml:space="preserve">Среда отражает региональные, этнографические, конфессиональные и другие особенности социокультурных условий, в которых находится детский сад. </w:t>
      </w:r>
    </w:p>
    <w:p>
      <w:pPr>
        <w:pStyle w:val="Normal"/>
        <w:tabs>
          <w:tab w:val="clear" w:pos="709"/>
          <w:tab w:val="left" w:pos="567" w:leader="none"/>
        </w:tabs>
        <w:spacing w:lineRule="auto" w:line="276"/>
        <w:ind w:firstLine="567"/>
        <w:jc w:val="both"/>
        <w:rPr>
          <w:color w:val="000000"/>
        </w:rPr>
      </w:pPr>
      <w:r>
        <w:rPr/>
        <w:t xml:space="preserve">Среда экологична, природосообразна и безопасна. </w:t>
      </w:r>
    </w:p>
    <w:p>
      <w:pPr>
        <w:pStyle w:val="Normal"/>
        <w:tabs>
          <w:tab w:val="clear" w:pos="709"/>
          <w:tab w:val="left" w:pos="567" w:leader="none"/>
        </w:tabs>
        <w:spacing w:lineRule="auto" w:line="276"/>
        <w:ind w:firstLine="567"/>
        <w:jc w:val="both"/>
        <w:rPr>
          <w:color w:val="000000"/>
        </w:rPr>
      </w:pPr>
      <w:r>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pPr>
        <w:pStyle w:val="Normal"/>
        <w:tabs>
          <w:tab w:val="clear" w:pos="709"/>
          <w:tab w:val="left" w:pos="567" w:leader="none"/>
        </w:tabs>
        <w:spacing w:lineRule="auto" w:line="276"/>
        <w:ind w:firstLine="567"/>
        <w:jc w:val="both"/>
        <w:rPr>
          <w:color w:val="000000"/>
        </w:rPr>
      </w:pPr>
      <w:r>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pPr>
        <w:pStyle w:val="Normal"/>
        <w:tabs>
          <w:tab w:val="clear" w:pos="709"/>
          <w:tab w:val="left" w:pos="567" w:leader="none"/>
        </w:tabs>
        <w:spacing w:lineRule="auto" w:line="276"/>
        <w:ind w:firstLine="567"/>
        <w:jc w:val="both"/>
        <w:rPr>
          <w:color w:val="000000"/>
        </w:rPr>
      </w:pPr>
      <w:r>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pPr>
        <w:pStyle w:val="Normal"/>
        <w:tabs>
          <w:tab w:val="clear" w:pos="709"/>
          <w:tab w:val="left" w:pos="567" w:leader="none"/>
        </w:tabs>
        <w:spacing w:lineRule="auto" w:line="276"/>
        <w:ind w:firstLine="567"/>
        <w:jc w:val="both"/>
        <w:rPr>
          <w:color w:val="000000"/>
        </w:rPr>
      </w:pPr>
      <w:r>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pPr>
        <w:pStyle w:val="Normal"/>
        <w:tabs>
          <w:tab w:val="clear" w:pos="709"/>
          <w:tab w:val="left" w:pos="567" w:leader="none"/>
        </w:tabs>
        <w:spacing w:lineRule="auto" w:line="276"/>
        <w:ind w:firstLine="567"/>
        <w:jc w:val="both"/>
        <w:rPr>
          <w:color w:val="000000"/>
        </w:rPr>
      </w:pPr>
      <w:r>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pPr>
        <w:pStyle w:val="Normal"/>
        <w:tabs>
          <w:tab w:val="clear" w:pos="709"/>
          <w:tab w:val="left" w:pos="567" w:leader="none"/>
        </w:tabs>
        <w:spacing w:lineRule="auto" w:line="276"/>
        <w:ind w:firstLine="567"/>
        <w:jc w:val="both"/>
        <w:rPr>
          <w:color w:val="000000"/>
        </w:rPr>
      </w:pPr>
      <w:r>
        <w:rPr/>
        <w:t xml:space="preserve">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pPr>
        <w:pStyle w:val="Normal"/>
        <w:tabs>
          <w:tab w:val="clear" w:pos="709"/>
          <w:tab w:val="left" w:pos="567" w:leader="none"/>
        </w:tabs>
        <w:spacing w:lineRule="auto" w:line="276"/>
        <w:ind w:firstLine="567"/>
        <w:jc w:val="both"/>
        <w:rPr>
          <w:color w:val="000000"/>
        </w:rPr>
      </w:pPr>
      <w:r>
        <w:rPr/>
        <w:t xml:space="preserve">Окружающая развивающая предметно-пространственная среда детского сада, при условии ее грамотной организации, обогащает внутренний мир детей, способствует формированию у воспитанников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Необходимым компонентом воспитания является и художественно-эстетическое оформление предметного пространства ДОУ самими детьми. </w:t>
      </w:r>
    </w:p>
    <w:p>
      <w:pPr>
        <w:pStyle w:val="Normal"/>
        <w:tabs>
          <w:tab w:val="clear" w:pos="709"/>
          <w:tab w:val="left" w:pos="567" w:leader="none"/>
        </w:tabs>
        <w:spacing w:lineRule="auto" w:line="276"/>
        <w:ind w:firstLine="567"/>
        <w:jc w:val="both"/>
        <w:rPr>
          <w:color w:val="000000"/>
        </w:rPr>
      </w:pPr>
      <w:r>
        <w:rPr/>
        <w:t xml:space="preserve">Цель: создание условий для реализации воспитательного потенциала РППС детского сада. Задачи: </w:t>
      </w:r>
    </w:p>
    <w:p>
      <w:pPr>
        <w:pStyle w:val="Normal"/>
        <w:tabs>
          <w:tab w:val="clear" w:pos="709"/>
          <w:tab w:val="left" w:pos="567" w:leader="none"/>
        </w:tabs>
        <w:spacing w:lineRule="auto" w:line="276"/>
        <w:ind w:firstLine="567"/>
        <w:jc w:val="both"/>
        <w:rPr>
          <w:color w:val="000000"/>
        </w:rPr>
      </w:pPr>
      <w:r>
        <w:rPr/>
        <w:t xml:space="preserve">- посредством РППС обеспечить возможность заниматься детям разными видами деятельности; </w:t>
      </w:r>
    </w:p>
    <w:p>
      <w:pPr>
        <w:pStyle w:val="Normal"/>
        <w:tabs>
          <w:tab w:val="clear" w:pos="709"/>
          <w:tab w:val="left" w:pos="567" w:leader="none"/>
        </w:tabs>
        <w:spacing w:lineRule="auto" w:line="276"/>
        <w:ind w:firstLine="567"/>
        <w:jc w:val="both"/>
        <w:rPr>
          <w:color w:val="000000"/>
        </w:rPr>
      </w:pPr>
      <w:r>
        <w:rPr/>
        <w:t xml:space="preserve">- способствовать общению и совместной деятельности детей и взрослых; </w:t>
      </w:r>
    </w:p>
    <w:p>
      <w:pPr>
        <w:pStyle w:val="Normal"/>
        <w:tabs>
          <w:tab w:val="clear" w:pos="709"/>
          <w:tab w:val="left" w:pos="567" w:leader="none"/>
        </w:tabs>
        <w:spacing w:lineRule="auto" w:line="276"/>
        <w:ind w:firstLine="567"/>
        <w:jc w:val="both"/>
        <w:rPr>
          <w:color w:val="000000"/>
        </w:rPr>
      </w:pPr>
      <w:r>
        <w:rPr/>
        <w:t xml:space="preserve">- приобщать воспитанников к благоустройству и декоративному оформлению интерьера дошкольного учреждения; </w:t>
      </w:r>
    </w:p>
    <w:p>
      <w:pPr>
        <w:pStyle w:val="Normal"/>
        <w:tabs>
          <w:tab w:val="clear" w:pos="709"/>
          <w:tab w:val="left" w:pos="567" w:leader="none"/>
        </w:tabs>
        <w:spacing w:lineRule="auto" w:line="276"/>
        <w:ind w:firstLine="567"/>
        <w:jc w:val="both"/>
        <w:rPr>
          <w:color w:val="000000"/>
        </w:rPr>
      </w:pPr>
      <w:r>
        <w:rPr/>
        <w:t xml:space="preserve">- формировать эстетическое отношение к дизайну своего быта. </w:t>
      </w:r>
    </w:p>
    <w:p>
      <w:pPr>
        <w:pStyle w:val="Normal"/>
        <w:tabs>
          <w:tab w:val="clear" w:pos="709"/>
          <w:tab w:val="left" w:pos="567" w:leader="none"/>
        </w:tabs>
        <w:spacing w:lineRule="auto" w:line="276"/>
        <w:ind w:firstLine="567"/>
        <w:jc w:val="both"/>
        <w:rPr>
          <w:color w:val="000000"/>
        </w:rPr>
      </w:pPr>
      <w:r>
        <w:rPr/>
        <w:t>Воспитывающее влияние на ребенка осуществляется через такие формы работы с РППС детского сада как:</w:t>
      </w:r>
    </w:p>
    <w:p>
      <w:pPr>
        <w:pStyle w:val="Normal"/>
        <w:tabs>
          <w:tab w:val="clear" w:pos="709"/>
          <w:tab w:val="left" w:pos="567" w:leader="none"/>
        </w:tabs>
        <w:spacing w:lineRule="auto" w:line="276"/>
        <w:ind w:firstLine="567"/>
        <w:jc w:val="both"/>
        <w:rPr>
          <w:color w:val="000000"/>
        </w:rPr>
      </w:pPr>
      <w:r>
        <w:rPr/>
        <w:t xml:space="preserve">- оформление интерьера помещений (коридоров, холлов, лестничных пролетов, музыкальных залов и т.п.) и их периодическая переориентация, которая может служить хорошим средством для развития познавательного интереса детей, развития вкуса; </w:t>
      </w:r>
    </w:p>
    <w:p>
      <w:pPr>
        <w:pStyle w:val="Normal"/>
        <w:tabs>
          <w:tab w:val="clear" w:pos="709"/>
          <w:tab w:val="left" w:pos="567" w:leader="none"/>
        </w:tabs>
        <w:spacing w:lineRule="auto" w:line="276"/>
        <w:ind w:firstLine="567"/>
        <w:jc w:val="both"/>
        <w:rPr>
          <w:color w:val="000000"/>
        </w:rPr>
      </w:pPr>
      <w:r>
        <w:rPr/>
        <w:t xml:space="preserve">- размещение на выставках регулярно сменяемых экспозиций: творческих работ детей, позволяющих им реализовать свой творческий потенциал, а также знакомящих их с работами друг друга; совместных работ семей воспитанников, фотоотчетов об интересных событиях, происходящих в детском саду (проведенных ключевых делах, интересных экскурсиях, походах, встречах с интересными людьми и т.п.); </w:t>
      </w:r>
    </w:p>
    <w:p>
      <w:pPr>
        <w:pStyle w:val="Normal"/>
        <w:tabs>
          <w:tab w:val="clear" w:pos="709"/>
          <w:tab w:val="left" w:pos="567" w:leader="none"/>
        </w:tabs>
        <w:spacing w:lineRule="auto" w:line="276"/>
        <w:ind w:firstLine="567"/>
        <w:jc w:val="both"/>
        <w:rPr>
          <w:color w:val="000000"/>
        </w:rPr>
      </w:pPr>
      <w:r>
        <w:rPr/>
        <w:t xml:space="preserve">- озеленение прилегающей территории, уход за имеющимися клумбами; </w:t>
      </w:r>
    </w:p>
    <w:p>
      <w:pPr>
        <w:pStyle w:val="Normal"/>
        <w:tabs>
          <w:tab w:val="clear" w:pos="709"/>
          <w:tab w:val="left" w:pos="567" w:leader="none"/>
        </w:tabs>
        <w:spacing w:lineRule="auto" w:line="276"/>
        <w:ind w:firstLine="567"/>
        <w:jc w:val="both"/>
        <w:rPr>
          <w:color w:val="000000"/>
        </w:rPr>
      </w:pPr>
      <w:r>
        <w:rPr/>
        <w:t xml:space="preserve">- благоустройство групп с участием семей воспитанников в рамках реализации общих ключевых дел; </w:t>
      </w:r>
    </w:p>
    <w:p>
      <w:pPr>
        <w:pStyle w:val="Normal"/>
        <w:tabs>
          <w:tab w:val="clear" w:pos="709"/>
          <w:tab w:val="left" w:pos="567" w:leader="none"/>
        </w:tabs>
        <w:spacing w:lineRule="auto" w:line="276"/>
        <w:ind w:firstLine="567"/>
        <w:jc w:val="both"/>
        <w:rPr>
          <w:color w:val="000000"/>
        </w:rPr>
      </w:pPr>
      <w:r>
        <w:rPr/>
        <w:t xml:space="preserve">- создание в холлах, музыкальных залах мини-музеев различной направленности (к Дню космонавтики, Мир птиц, Быт якутов, русских и др.); </w:t>
      </w:r>
    </w:p>
    <w:p>
      <w:pPr>
        <w:pStyle w:val="Normal"/>
        <w:tabs>
          <w:tab w:val="clear" w:pos="709"/>
          <w:tab w:val="left" w:pos="567" w:leader="none"/>
        </w:tabs>
        <w:spacing w:lineRule="auto" w:line="276"/>
        <w:ind w:firstLine="567"/>
        <w:jc w:val="both"/>
        <w:rPr>
          <w:color w:val="000000"/>
        </w:rPr>
      </w:pPr>
      <w:r>
        <w:rPr/>
        <w:t xml:space="preserve">- событийный дизайн – оформление пространства проведения конкретных событий (праздников, развлечений и др.); </w:t>
      </w:r>
    </w:p>
    <w:p>
      <w:pPr>
        <w:pStyle w:val="Normal"/>
        <w:tabs>
          <w:tab w:val="clear" w:pos="709"/>
          <w:tab w:val="left" w:pos="567" w:leader="none"/>
        </w:tabs>
        <w:spacing w:lineRule="auto" w:line="276"/>
        <w:ind w:firstLine="567"/>
        <w:jc w:val="both"/>
        <w:rPr>
          <w:color w:val="000000"/>
        </w:rPr>
      </w:pPr>
      <w:r>
        <w:rPr/>
        <w:t xml:space="preserve">- акцентирование внимания детей, родителей (законных представителей) посредством элементов предметно-эстетической среды (стенды, плакаты, баннеры) на важных для воспитания ценностях экологической, патриотической направленности, а также по вопросам безопасного поведения в различных ситуациях. </w:t>
      </w:r>
    </w:p>
    <w:p>
      <w:pPr>
        <w:pStyle w:val="Normal"/>
        <w:tabs>
          <w:tab w:val="clear" w:pos="709"/>
          <w:tab w:val="left" w:pos="567" w:leader="none"/>
        </w:tabs>
        <w:spacing w:lineRule="auto" w:line="276"/>
        <w:ind w:firstLine="567"/>
        <w:jc w:val="both"/>
        <w:rPr>
          <w:color w:val="000000"/>
        </w:rPr>
      </w:pPr>
      <w:r>
        <w:rPr/>
        <w:t xml:space="preserve">Виды совместной деятельности: игровая, познавательная, коммуникативная, продуктивная, двигательная, трудовая, восприятие художественной литературы и фольклора, художественно- эстетическая. </w:t>
      </w:r>
    </w:p>
    <w:p>
      <w:pPr>
        <w:pStyle w:val="Normal"/>
        <w:tabs>
          <w:tab w:val="clear" w:pos="709"/>
          <w:tab w:val="left" w:pos="567" w:leader="none"/>
        </w:tabs>
        <w:spacing w:lineRule="auto" w:line="276"/>
        <w:ind w:firstLine="567"/>
        <w:jc w:val="both"/>
        <w:rPr>
          <w:color w:val="000000"/>
        </w:rPr>
      </w:pPr>
      <w:r>
        <w:rPr/>
        <w:t xml:space="preserve">Основные формы и содержание деятельности в создаваемых мини-музеях: </w:t>
      </w:r>
    </w:p>
    <w:p>
      <w:pPr>
        <w:pStyle w:val="Normal"/>
        <w:tabs>
          <w:tab w:val="clear" w:pos="709"/>
          <w:tab w:val="left" w:pos="567" w:leader="none"/>
        </w:tabs>
        <w:spacing w:lineRule="auto" w:line="276"/>
        <w:ind w:firstLine="567"/>
        <w:jc w:val="both"/>
        <w:rPr>
          <w:color w:val="000000"/>
        </w:rPr>
      </w:pPr>
      <w:r>
        <w:rPr>
          <w:i/>
          <w:iCs/>
        </w:rPr>
        <w:t>Занятия.</w:t>
      </w:r>
      <w:r>
        <w:rPr/>
        <w:t xml:space="preserve"> В рамках мини-музеев активно проводятся занятия по социально-коммуникативному, познавательному, речевому и художественно-эстетическому развитию дошкольников. В качестве средств образовательной деятельности широко применяются материалы и оборудование мини-музея.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задают вопросы, думают, размышляют и рассуждают. </w:t>
      </w:r>
    </w:p>
    <w:p>
      <w:pPr>
        <w:pStyle w:val="Normal"/>
        <w:tabs>
          <w:tab w:val="clear" w:pos="709"/>
          <w:tab w:val="left" w:pos="567" w:leader="none"/>
        </w:tabs>
        <w:spacing w:lineRule="auto" w:line="276"/>
        <w:ind w:firstLine="567"/>
        <w:jc w:val="both"/>
        <w:rPr>
          <w:color w:val="000000"/>
        </w:rPr>
      </w:pPr>
      <w:r>
        <w:rPr>
          <w:i/>
          <w:iCs/>
        </w:rPr>
        <w:t>Экскурсии.</w:t>
      </w:r>
      <w:r>
        <w:rPr/>
        <w:t xml:space="preserve"> Экскурсоводами являются не только воспитатели, но и дети. </w:t>
      </w:r>
    </w:p>
    <w:p>
      <w:pPr>
        <w:pStyle w:val="Normal"/>
        <w:tabs>
          <w:tab w:val="clear" w:pos="709"/>
          <w:tab w:val="left" w:pos="567" w:leader="none"/>
        </w:tabs>
        <w:spacing w:lineRule="auto" w:line="276"/>
        <w:ind w:firstLine="567"/>
        <w:jc w:val="both"/>
        <w:rPr>
          <w:color w:val="000000"/>
        </w:rPr>
      </w:pPr>
      <w:r>
        <w:rPr>
          <w:i/>
          <w:iCs/>
        </w:rPr>
        <w:t>«Творческие мастерские».</w:t>
      </w:r>
      <w:r>
        <w:rPr/>
        <w:t xml:space="preserve"> 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макетов и других видах творческой деятельности. </w:t>
      </w:r>
    </w:p>
    <w:p>
      <w:pPr>
        <w:pStyle w:val="Normal"/>
        <w:tabs>
          <w:tab w:val="clear" w:pos="709"/>
          <w:tab w:val="left" w:pos="567" w:leader="none"/>
        </w:tabs>
        <w:spacing w:lineRule="auto" w:line="276"/>
        <w:ind w:firstLine="567"/>
        <w:jc w:val="both"/>
        <w:rPr>
          <w:color w:val="000000"/>
        </w:rPr>
      </w:pPr>
      <w:r>
        <w:rPr>
          <w:i/>
          <w:iCs/>
        </w:rPr>
        <w:t>Проекты.</w:t>
      </w:r>
      <w:r>
        <w:rPr/>
        <w:t xml:space="preserve"> 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 Благодаря проектам активизируется речевая, творческая, познавательная деятельность, формируются и закрепляются знания по тематике мини-музеев у всех участников: детей, педагогов, родителей.</w:t>
      </w:r>
    </w:p>
    <w:p>
      <w:pPr>
        <w:pStyle w:val="1"/>
        <w:spacing w:lineRule="auto" w:line="276"/>
        <w:jc w:val="center"/>
        <w:rPr>
          <w:rFonts w:ascii="Times New Roman" w:hAnsi="Times New Roman"/>
          <w:b/>
          <w:b/>
          <w:bCs/>
          <w:color w:val="000000"/>
          <w:sz w:val="24"/>
          <w:szCs w:val="24"/>
        </w:rPr>
      </w:pPr>
      <w:bookmarkStart w:id="66" w:name="_Toc80097533"/>
      <w:bookmarkStart w:id="67" w:name="_Toc74089690"/>
      <w:bookmarkStart w:id="68" w:name="_Toc74086744"/>
      <w:bookmarkStart w:id="69" w:name="_Toc73604268"/>
      <w:r>
        <w:rPr>
          <w:rFonts w:ascii="Times New Roman" w:hAnsi="Times New Roman"/>
          <w:b/>
          <w:bCs/>
          <w:color w:val="000000"/>
          <w:sz w:val="24"/>
          <w:szCs w:val="24"/>
        </w:rPr>
        <w:t>3.2 </w:t>
      </w:r>
      <w:bookmarkEnd w:id="66"/>
      <w:bookmarkEnd w:id="67"/>
      <w:bookmarkEnd w:id="68"/>
      <w:bookmarkEnd w:id="69"/>
      <w:r>
        <w:rPr>
          <w:rFonts w:ascii="Times New Roman" w:hAnsi="Times New Roman"/>
          <w:b/>
          <w:color w:val="auto"/>
          <w:sz w:val="24"/>
          <w:szCs w:val="24"/>
        </w:rPr>
        <w:t>Психолого-педагогические условия, обеспечивающие развитие ребенка</w:t>
      </w:r>
    </w:p>
    <w:p>
      <w:pPr>
        <w:pStyle w:val="ListParagraph"/>
        <w:ind w:left="0" w:right="-2" w:firstLine="284"/>
        <w:jc w:val="both"/>
        <w:rPr>
          <w:bCs/>
          <w:color w:val="000000"/>
          <w:sz w:val="24"/>
          <w:szCs w:val="24"/>
        </w:rPr>
      </w:pPr>
      <w:r>
        <w:rPr>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pPr>
        <w:pStyle w:val="ListParagraph"/>
        <w:ind w:left="0" w:right="-2" w:firstLine="284"/>
        <w:jc w:val="both"/>
        <w:rPr>
          <w:b/>
          <w:b/>
          <w:bCs/>
          <w:i/>
          <w:i/>
          <w:color w:val="000000"/>
          <w:sz w:val="24"/>
          <w:szCs w:val="24"/>
        </w:rPr>
      </w:pPr>
      <w:r>
        <w:rPr>
          <w:bCs/>
          <w:color w:val="000000"/>
          <w:sz w:val="24"/>
          <w:szCs w:val="24"/>
        </w:rPr>
        <w:t xml:space="preserve">1. </w:t>
      </w:r>
      <w:r>
        <w:rPr>
          <w:b/>
          <w:bCs/>
          <w:i/>
          <w:color w:val="000000"/>
          <w:sz w:val="24"/>
          <w:szCs w:val="24"/>
        </w:rPr>
        <w:t>Личностно-порождающее взаимодействие взрослых с детьми,</w:t>
      </w:r>
      <w:r>
        <w:rPr>
          <w:bCs/>
          <w:color w:val="000000"/>
          <w:sz w:val="24"/>
          <w:szCs w:val="24"/>
        </w:rPr>
        <w:t xml:space="preserve"> </w:t>
      </w:r>
      <w:r>
        <w:rPr>
          <w:color w:val="000000"/>
          <w:sz w:val="24"/>
          <w:szCs w:val="24"/>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Pr>
          <w:sz w:val="24"/>
          <w:szCs w:val="24"/>
        </w:rPr>
        <w:t>и жизненных навыков</w:t>
      </w:r>
      <w:r>
        <w:rPr>
          <w:color w:val="000000"/>
          <w:sz w:val="24"/>
          <w:szCs w:val="24"/>
        </w:rPr>
        <w:t>.</w:t>
      </w:r>
    </w:p>
    <w:p>
      <w:pPr>
        <w:pStyle w:val="ListParagraph"/>
        <w:ind w:left="0" w:right="-2" w:firstLine="284"/>
        <w:jc w:val="both"/>
        <w:rPr>
          <w:color w:val="000000"/>
          <w:sz w:val="24"/>
          <w:szCs w:val="24"/>
        </w:rPr>
      </w:pPr>
      <w:r>
        <w:rPr>
          <w:b/>
          <w:bCs/>
          <w:i/>
          <w:color w:val="000000"/>
          <w:sz w:val="24"/>
          <w:szCs w:val="24"/>
        </w:rPr>
        <w:t xml:space="preserve">2. Ориентированность педагогической оценки на относительные показатели детской успешности, </w:t>
      </w:r>
      <w:r>
        <w:rPr>
          <w:color w:val="000000"/>
          <w:sz w:val="24"/>
          <w:szCs w:val="24"/>
        </w:rPr>
        <w:t>то есть сравнение нынешних и предыдущих достижений ребенка, стимулирование самооценки.</w:t>
      </w:r>
    </w:p>
    <w:p>
      <w:pPr>
        <w:pStyle w:val="ListParagraph"/>
        <w:ind w:left="0" w:right="-2" w:firstLine="284"/>
        <w:jc w:val="both"/>
        <w:rPr>
          <w:color w:val="000000"/>
          <w:sz w:val="24"/>
          <w:szCs w:val="24"/>
        </w:rPr>
      </w:pPr>
      <w:r>
        <w:rPr>
          <w:color w:val="000000"/>
          <w:sz w:val="24"/>
          <w:szCs w:val="24"/>
        </w:rPr>
        <w:t xml:space="preserve">3. </w:t>
      </w:r>
      <w:r>
        <w:rPr>
          <w:b/>
          <w:i/>
          <w:color w:val="000000"/>
          <w:sz w:val="24"/>
          <w:szCs w:val="24"/>
        </w:rPr>
        <w:t>Ф</w:t>
      </w:r>
      <w:r>
        <w:rPr>
          <w:b/>
          <w:bCs/>
          <w:i/>
          <w:color w:val="000000"/>
          <w:sz w:val="24"/>
          <w:szCs w:val="24"/>
        </w:rPr>
        <w:t xml:space="preserve">ормирование игры </w:t>
      </w:r>
      <w:r>
        <w:rPr>
          <w:color w:val="000000"/>
          <w:sz w:val="24"/>
          <w:szCs w:val="24"/>
        </w:rPr>
        <w:t>как важнейшего фактора развития ребенка.</w:t>
      </w:r>
    </w:p>
    <w:p>
      <w:pPr>
        <w:pStyle w:val="ListParagraph"/>
        <w:ind w:left="0" w:right="-2" w:firstLine="284"/>
        <w:jc w:val="both"/>
        <w:rPr>
          <w:color w:val="000000"/>
          <w:sz w:val="24"/>
          <w:szCs w:val="24"/>
        </w:rPr>
      </w:pPr>
      <w:r>
        <w:rPr>
          <w:color w:val="000000"/>
          <w:sz w:val="24"/>
          <w:szCs w:val="24"/>
        </w:rPr>
        <w:t xml:space="preserve">4. </w:t>
      </w:r>
      <w:r>
        <w:rPr>
          <w:b/>
          <w:bCs/>
          <w:i/>
          <w:color w:val="000000"/>
          <w:sz w:val="24"/>
          <w:szCs w:val="24"/>
        </w:rPr>
        <w:t xml:space="preserve">Создание развивающей образовательной среды, </w:t>
      </w:r>
      <w:r>
        <w:rPr>
          <w:color w:val="000000"/>
          <w:sz w:val="24"/>
          <w:szCs w:val="24"/>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pPr>
        <w:pStyle w:val="ListParagraph"/>
        <w:ind w:left="0" w:right="-2" w:firstLine="284"/>
        <w:jc w:val="both"/>
        <w:rPr>
          <w:sz w:val="24"/>
          <w:szCs w:val="24"/>
        </w:rPr>
      </w:pPr>
      <w:r>
        <w:rPr>
          <w:color w:val="000000"/>
          <w:sz w:val="24"/>
          <w:szCs w:val="24"/>
        </w:rPr>
        <w:t xml:space="preserve">5. </w:t>
      </w:r>
      <w:r>
        <w:rPr>
          <w:b/>
          <w:bCs/>
          <w:i/>
          <w:sz w:val="24"/>
          <w:szCs w:val="24"/>
        </w:rPr>
        <w:t>Сбалансированность репродуктивной</w:t>
      </w:r>
      <w:r>
        <w:rPr>
          <w:bCs/>
          <w:sz w:val="24"/>
          <w:szCs w:val="24"/>
        </w:rPr>
        <w:t xml:space="preserve"> </w:t>
      </w:r>
      <w:r>
        <w:rPr>
          <w:sz w:val="24"/>
          <w:szCs w:val="24"/>
        </w:rPr>
        <w:t xml:space="preserve">(воспроизводящей готовый образец) </w:t>
      </w:r>
      <w:r>
        <w:rPr>
          <w:b/>
          <w:bCs/>
          <w:i/>
          <w:sz w:val="24"/>
          <w:szCs w:val="24"/>
        </w:rPr>
        <w:t xml:space="preserve">и продуктивной </w:t>
      </w:r>
      <w:r>
        <w:rPr>
          <w:sz w:val="24"/>
          <w:szCs w:val="24"/>
        </w:rPr>
        <w:t xml:space="preserve">(производящей субъективно новый продукт) </w:t>
      </w:r>
      <w:r>
        <w:rPr>
          <w:b/>
          <w:bCs/>
          <w:i/>
          <w:sz w:val="24"/>
          <w:szCs w:val="24"/>
        </w:rPr>
        <w:t xml:space="preserve">деятельности, </w:t>
      </w:r>
      <w:r>
        <w:rPr>
          <w:sz w:val="24"/>
          <w:szCs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pPr>
        <w:pStyle w:val="ListParagraph"/>
        <w:ind w:left="0" w:right="-2" w:firstLine="284"/>
        <w:jc w:val="both"/>
        <w:rPr>
          <w:color w:val="000000"/>
          <w:sz w:val="24"/>
          <w:szCs w:val="24"/>
        </w:rPr>
      </w:pPr>
      <w:r>
        <w:rPr>
          <w:sz w:val="24"/>
          <w:szCs w:val="24"/>
        </w:rPr>
        <w:t xml:space="preserve">6. </w:t>
      </w:r>
      <w:r>
        <w:rPr>
          <w:b/>
          <w:bCs/>
          <w:i/>
          <w:color w:val="000000"/>
          <w:sz w:val="24"/>
          <w:szCs w:val="24"/>
        </w:rPr>
        <w:t xml:space="preserve">Участие семьи </w:t>
      </w:r>
      <w:r>
        <w:rPr>
          <w:color w:val="000000"/>
          <w:sz w:val="24"/>
          <w:szCs w:val="24"/>
        </w:rPr>
        <w:t>как необходимое условие для полноценного развития ребенка дошкольного возраста.</w:t>
      </w:r>
    </w:p>
    <w:p>
      <w:pPr>
        <w:pStyle w:val="ListParagraph"/>
        <w:ind w:left="0" w:right="-2" w:firstLine="284"/>
        <w:jc w:val="both"/>
        <w:rPr>
          <w:color w:val="000000"/>
          <w:sz w:val="24"/>
          <w:szCs w:val="24"/>
        </w:rPr>
      </w:pPr>
      <w:r>
        <w:rPr>
          <w:color w:val="000000"/>
          <w:sz w:val="24"/>
          <w:szCs w:val="24"/>
        </w:rPr>
        <w:t xml:space="preserve">7. </w:t>
      </w:r>
      <w:r>
        <w:rPr>
          <w:b/>
          <w:bCs/>
          <w:i/>
          <w:color w:val="000000"/>
          <w:sz w:val="24"/>
          <w:szCs w:val="24"/>
        </w:rPr>
        <w:t xml:space="preserve">Профессиональное развитие педагогов, </w:t>
      </w:r>
      <w:r>
        <w:rPr>
          <w:color w:val="000000"/>
          <w:sz w:val="24"/>
          <w:szCs w:val="24"/>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Pr>
          <w:bCs/>
          <w:color w:val="000000"/>
          <w:sz w:val="24"/>
          <w:szCs w:val="24"/>
        </w:rPr>
        <w:t xml:space="preserve">создание сетевого взаимодействия </w:t>
      </w:r>
      <w:r>
        <w:rPr>
          <w:color w:val="000000"/>
          <w:sz w:val="24"/>
          <w:szCs w:val="24"/>
        </w:rPr>
        <w:t>педагогов и управленцев, работающих по Программе.</w:t>
      </w:r>
    </w:p>
    <w:p>
      <w:pPr>
        <w:pStyle w:val="1"/>
        <w:spacing w:lineRule="auto" w:line="276"/>
        <w:jc w:val="center"/>
        <w:rPr>
          <w:rFonts w:ascii="Times New Roman" w:hAnsi="Times New Roman"/>
          <w:b/>
          <w:b/>
          <w:bCs/>
          <w:color w:val="000000"/>
          <w:sz w:val="24"/>
          <w:szCs w:val="24"/>
        </w:rPr>
      </w:pPr>
      <w:bookmarkStart w:id="70" w:name="_Toc80097534"/>
      <w:bookmarkStart w:id="71" w:name="_Toc74089691"/>
      <w:bookmarkStart w:id="72" w:name="_Toc74086745"/>
      <w:bookmarkStart w:id="73" w:name="_Toc73604269"/>
      <w:r>
        <w:rPr>
          <w:rFonts w:ascii="Times New Roman" w:hAnsi="Times New Roman"/>
          <w:b/>
          <w:bCs/>
          <w:color w:val="000000"/>
          <w:sz w:val="24"/>
          <w:szCs w:val="24"/>
        </w:rPr>
        <w:t>3.3</w:t>
      </w:r>
      <w:r>
        <w:rPr>
          <w:rFonts w:ascii="Times New Roman" w:hAnsi="Times New Roman"/>
          <w:b/>
          <w:bCs/>
          <w:color w:val="000000"/>
          <w:sz w:val="24"/>
          <w:szCs w:val="24"/>
          <w:lang w:val="ru-RU"/>
        </w:rPr>
        <w:t>.</w:t>
      </w:r>
      <w:r>
        <w:rPr>
          <w:rFonts w:ascii="Times New Roman" w:hAnsi="Times New Roman"/>
          <w:b/>
          <w:bCs/>
          <w:color w:val="000000"/>
          <w:sz w:val="24"/>
          <w:szCs w:val="24"/>
        </w:rPr>
        <w:t> Кадровое обеспечение воспитательного процесса</w:t>
      </w:r>
      <w:bookmarkEnd w:id="70"/>
      <w:bookmarkEnd w:id="71"/>
      <w:bookmarkEnd w:id="72"/>
      <w:bookmarkEnd w:id="73"/>
    </w:p>
    <w:p>
      <w:pPr>
        <w:pStyle w:val="Normal"/>
        <w:spacing w:lineRule="auto" w:line="276"/>
        <w:ind w:firstLine="567"/>
        <w:jc w:val="both"/>
        <w:rPr>
          <w:color w:val="000000"/>
        </w:rPr>
      </w:pPr>
      <w:r>
        <w:rPr/>
        <w:t xml:space="preserve">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детском саду или группе. Педагогические работники, реализующие Рабочую программу воспитания, обладают основными компетенциями, необходимыми для создания условий развития детей: </w:t>
      </w:r>
    </w:p>
    <w:p>
      <w:pPr>
        <w:pStyle w:val="Normal"/>
        <w:spacing w:lineRule="auto" w:line="276"/>
        <w:ind w:firstLine="567"/>
        <w:jc w:val="both"/>
        <w:rPr>
          <w:color w:val="000000"/>
        </w:rPr>
      </w:pPr>
      <w:r>
        <w:rPr/>
        <w:t xml:space="preserve">- обеспечение эмоционального благополучия; </w:t>
      </w:r>
    </w:p>
    <w:p>
      <w:pPr>
        <w:pStyle w:val="Normal"/>
        <w:spacing w:lineRule="auto" w:line="276"/>
        <w:ind w:firstLine="567"/>
        <w:jc w:val="both"/>
        <w:rPr>
          <w:color w:val="000000"/>
        </w:rPr>
      </w:pPr>
      <w:r>
        <w:rPr/>
        <w:t xml:space="preserve">- поддержка индивидуальности и инициативы; </w:t>
      </w:r>
    </w:p>
    <w:p>
      <w:pPr>
        <w:pStyle w:val="Normal"/>
        <w:spacing w:lineRule="auto" w:line="276"/>
        <w:ind w:firstLine="567"/>
        <w:jc w:val="both"/>
        <w:rPr>
          <w:color w:val="000000"/>
        </w:rPr>
      </w:pPr>
      <w:r>
        <w:rPr/>
        <w:t xml:space="preserve">- построение вариативного развивающего образования; </w:t>
      </w:r>
    </w:p>
    <w:p>
      <w:pPr>
        <w:pStyle w:val="Normal"/>
        <w:spacing w:lineRule="auto" w:line="276"/>
        <w:ind w:firstLine="567"/>
        <w:jc w:val="both"/>
        <w:rPr>
          <w:color w:val="000000"/>
        </w:rPr>
      </w:pPr>
      <w:r>
        <w:rPr/>
        <w:t xml:space="preserve">- взаимодействие с родителями (законными представителями) по вопросам образования ребенка. </w:t>
      </w:r>
    </w:p>
    <w:p>
      <w:pPr>
        <w:pStyle w:val="Normal"/>
        <w:spacing w:lineRule="auto" w:line="276"/>
        <w:ind w:firstLine="567"/>
        <w:jc w:val="both"/>
        <w:rPr>
          <w:color w:val="000000"/>
        </w:rPr>
      </w:pPr>
      <w:r>
        <w:rPr/>
        <w:t xml:space="preserve">В целях эффективной реализации Рабочей программы воспитания созданы условия: </w:t>
      </w:r>
    </w:p>
    <w:p>
      <w:pPr>
        <w:pStyle w:val="Normal"/>
        <w:spacing w:lineRule="auto" w:line="276"/>
        <w:ind w:firstLine="567"/>
        <w:jc w:val="both"/>
        <w:rPr>
          <w:b/>
          <w:b/>
          <w:bCs/>
          <w:color w:val="000000"/>
        </w:rPr>
      </w:pPr>
      <w:r>
        <w:rPr/>
        <w:t>- для профессионального развития педагогических и руководящих работников, в том числе их дополнительного профессионального образования;</w:t>
      </w:r>
    </w:p>
    <w:p>
      <w:pPr>
        <w:pStyle w:val="Normal"/>
        <w:spacing w:lineRule="auto" w:line="276"/>
        <w:ind w:firstLine="567"/>
        <w:jc w:val="both"/>
        <w:rPr>
          <w:color w:val="000000"/>
        </w:rPr>
      </w:pPr>
      <w:r>
        <w:rPr/>
        <w:t xml:space="preserve">- для консультативной поддержки педагогических работников и родителей (законных представителей) по вопросам образования и охраны здоровья детей; </w:t>
      </w:r>
    </w:p>
    <w:p>
      <w:pPr>
        <w:pStyle w:val="Normal"/>
        <w:spacing w:lineRule="auto" w:line="276"/>
        <w:ind w:firstLine="567"/>
        <w:jc w:val="both"/>
        <w:rPr>
          <w:b/>
          <w:b/>
          <w:bCs/>
          <w:color w:val="000000"/>
        </w:rPr>
      </w:pPr>
      <w:r>
        <w:rPr/>
        <w:t>- для организационно-методического сопровождения процесса реализации Рабочей программы воспитания и календарного плана воспитательной работы.</w:t>
      </w:r>
      <w:r>
        <w:rPr>
          <w:b/>
          <w:bCs/>
          <w:color w:val="000000"/>
        </w:rPr>
        <w:t xml:space="preserve">      </w:t>
      </w:r>
    </w:p>
    <w:p>
      <w:pPr>
        <w:pStyle w:val="Normal"/>
        <w:spacing w:lineRule="auto" w:line="276"/>
        <w:ind w:firstLine="567"/>
        <w:jc w:val="both"/>
        <w:rPr>
          <w:b/>
          <w:b/>
          <w:bCs/>
          <w:color w:val="000000"/>
        </w:rPr>
      </w:pPr>
      <w:r>
        <w:rPr>
          <w:b/>
          <w:bCs/>
          <w:color w:val="000000"/>
        </w:rPr>
        <w:t xml:space="preserve">   </w:t>
      </w:r>
      <w:r>
        <w:rPr/>
        <w:t>Методическая детализация реализации воспитательной деятельности педагога осуществляется в процессе ее проектирования и организации.</w:t>
      </w:r>
      <w:r>
        <w:rPr>
          <w:b/>
          <w:bCs/>
          <w:color w:val="000000"/>
        </w:rPr>
        <w:t xml:space="preserve">     </w:t>
      </w:r>
      <w:r>
        <w:rPr>
          <w:color w:val="000000"/>
        </w:rPr>
        <w:t xml:space="preserve">  </w:t>
      </w:r>
    </w:p>
    <w:p>
      <w:pPr>
        <w:pStyle w:val="Normal"/>
        <w:spacing w:lineRule="auto" w:line="276"/>
        <w:ind w:firstLine="709"/>
        <w:jc w:val="right"/>
        <w:rPr>
          <w:color w:val="000000"/>
        </w:rPr>
      </w:pPr>
      <w:r>
        <w:rPr>
          <w:color w:val="000000"/>
        </w:rPr>
        <w:t xml:space="preserve">   </w:t>
      </w:r>
      <w:r>
        <w:rPr>
          <w:color w:val="000000"/>
        </w:rPr>
        <w:t>Таблица 6</w:t>
      </w:r>
    </w:p>
    <w:tbl>
      <w:tblPr>
        <w:tblW w:w="10173" w:type="dxa"/>
        <w:jc w:val="left"/>
        <w:tblInd w:w="0" w:type="dxa"/>
        <w:tblCellMar>
          <w:top w:w="0" w:type="dxa"/>
          <w:left w:w="108" w:type="dxa"/>
          <w:bottom w:w="0" w:type="dxa"/>
          <w:right w:w="108" w:type="dxa"/>
        </w:tblCellMar>
        <w:tblLook w:val="04a0" w:noHBand="0" w:noVBand="1" w:firstColumn="1" w:lastRow="0" w:lastColumn="0" w:firstRow="1"/>
      </w:tblPr>
      <w:tblGrid>
        <w:gridCol w:w="3369"/>
        <w:gridCol w:w="6803"/>
      </w:tblGrid>
      <w:tr>
        <w:trPr/>
        <w:tc>
          <w:tcPr>
            <w:tcW w:w="3369" w:type="dxa"/>
            <w:tcBorders>
              <w:top w:val="single" w:sz="4" w:space="0" w:color="000000"/>
              <w:left w:val="single" w:sz="4" w:space="0" w:color="000000"/>
              <w:bottom w:val="single" w:sz="4" w:space="0" w:color="000000"/>
              <w:right w:val="single" w:sz="4" w:space="0" w:color="000000"/>
            </w:tcBorders>
          </w:tcPr>
          <w:p>
            <w:pPr>
              <w:pStyle w:val="Normal"/>
              <w:jc w:val="center"/>
              <w:rPr>
                <w:b/>
                <w:b/>
                <w:bCs/>
                <w:color w:val="000000"/>
                <w:sz w:val="22"/>
                <w:szCs w:val="22"/>
              </w:rPr>
            </w:pPr>
            <w:r>
              <w:rPr>
                <w:b/>
                <w:bCs/>
                <w:color w:val="000000"/>
                <w:sz w:val="22"/>
                <w:szCs w:val="22"/>
              </w:rPr>
              <w:t>Наименование должности</w:t>
            </w:r>
          </w:p>
          <w:p>
            <w:pPr>
              <w:pStyle w:val="Normal"/>
              <w:jc w:val="center"/>
              <w:rPr>
                <w:i/>
                <w:i/>
                <w:iCs/>
                <w:color w:val="000000"/>
                <w:sz w:val="22"/>
                <w:szCs w:val="22"/>
              </w:rPr>
            </w:pPr>
            <w:r>
              <w:rPr>
                <w:i/>
                <w:iCs/>
                <w:color w:val="000000"/>
                <w:sz w:val="20"/>
                <w:szCs w:val="20"/>
              </w:rPr>
              <w:t>(в соответствии со штатным расписанием ДОО)</w:t>
            </w:r>
          </w:p>
        </w:tc>
        <w:tc>
          <w:tcPr>
            <w:tcW w:w="6803" w:type="dxa"/>
            <w:tcBorders>
              <w:top w:val="single" w:sz="4" w:space="0" w:color="000000"/>
              <w:left w:val="single" w:sz="4" w:space="0" w:color="000000"/>
              <w:bottom w:val="single" w:sz="4" w:space="0" w:color="000000"/>
              <w:right w:val="single" w:sz="4" w:space="0" w:color="000000"/>
            </w:tcBorders>
          </w:tcPr>
          <w:p>
            <w:pPr>
              <w:pStyle w:val="Normal"/>
              <w:ind w:firstLine="37"/>
              <w:jc w:val="center"/>
              <w:rPr>
                <w:b/>
                <w:b/>
                <w:bCs/>
                <w:color w:val="000000"/>
                <w:sz w:val="22"/>
                <w:szCs w:val="22"/>
              </w:rPr>
            </w:pPr>
            <w:r>
              <w:rPr>
                <w:b/>
                <w:bCs/>
                <w:color w:val="000000"/>
                <w:sz w:val="22"/>
                <w:szCs w:val="22"/>
              </w:rPr>
              <w:t>Функционал, связанный</w:t>
              <w:br/>
              <w:t>с организацией и реализацией воспитательного процесса</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color w:val="000000"/>
                <w:sz w:val="22"/>
                <w:szCs w:val="22"/>
              </w:rPr>
            </w:pPr>
            <w:r>
              <w:rPr>
                <w:color w:val="000000"/>
                <w:sz w:val="22"/>
                <w:szCs w:val="22"/>
              </w:rPr>
              <w:t>Заведующий детским садом</w:t>
            </w:r>
          </w:p>
        </w:tc>
        <w:tc>
          <w:tcPr>
            <w:tcW w:w="6803" w:type="dxa"/>
            <w:tcBorders>
              <w:top w:val="single" w:sz="4" w:space="0" w:color="000000"/>
              <w:left w:val="single" w:sz="4" w:space="0" w:color="000000"/>
              <w:bottom w:val="single" w:sz="4" w:space="0" w:color="000000"/>
              <w:right w:val="single" w:sz="4" w:space="0" w:color="000000"/>
            </w:tcBorders>
          </w:tcPr>
          <w:p>
            <w:pPr>
              <w:pStyle w:val="Normal"/>
              <w:ind w:firstLine="37"/>
              <w:jc w:val="both"/>
              <w:rPr>
                <w:sz w:val="22"/>
                <w:szCs w:val="22"/>
              </w:rPr>
            </w:pPr>
            <w:r>
              <w:rPr>
                <w:sz w:val="22"/>
                <w:szCs w:val="22"/>
              </w:rPr>
              <w:t xml:space="preserve">- управляет воспитательной деятельностью на уровне ДОУ; </w:t>
            </w:r>
          </w:p>
          <w:p>
            <w:pPr>
              <w:pStyle w:val="Normal"/>
              <w:ind w:firstLine="37"/>
              <w:jc w:val="both"/>
              <w:rPr>
                <w:sz w:val="22"/>
                <w:szCs w:val="22"/>
              </w:rPr>
            </w:pPr>
            <w:r>
              <w:rPr>
                <w:sz w:val="22"/>
                <w:szCs w:val="22"/>
              </w:rPr>
              <w:t xml:space="preserve">- создает условия, позволяющие педагогическому составу реализовать воспитательную деятельность; </w:t>
            </w:r>
          </w:p>
          <w:p>
            <w:pPr>
              <w:pStyle w:val="Normal"/>
              <w:ind w:firstLine="37"/>
              <w:jc w:val="both"/>
              <w:rPr>
                <w:sz w:val="22"/>
                <w:szCs w:val="22"/>
              </w:rPr>
            </w:pPr>
            <w:r>
              <w:rPr>
                <w:sz w:val="22"/>
                <w:szCs w:val="22"/>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pPr>
              <w:pStyle w:val="Normal"/>
              <w:ind w:firstLine="37"/>
              <w:jc w:val="both"/>
              <w:rPr>
                <w:sz w:val="22"/>
                <w:szCs w:val="22"/>
              </w:rPr>
            </w:pPr>
            <w:r>
              <w:rPr>
                <w:sz w:val="22"/>
                <w:szCs w:val="22"/>
              </w:rPr>
              <w:t xml:space="preserve">- организационно-координационная работа при проведении общесадовых воспитательных мероприятий; </w:t>
            </w:r>
          </w:p>
          <w:p>
            <w:pPr>
              <w:pStyle w:val="Normal"/>
              <w:ind w:firstLine="37"/>
              <w:jc w:val="both"/>
              <w:rPr>
                <w:sz w:val="22"/>
                <w:szCs w:val="22"/>
              </w:rPr>
            </w:pPr>
            <w:r>
              <w:rPr>
                <w:sz w:val="22"/>
                <w:szCs w:val="22"/>
              </w:rPr>
              <w:t xml:space="preserve">- регулирование воспитательной деятельности в ДОУ; </w:t>
            </w:r>
          </w:p>
          <w:p>
            <w:pPr>
              <w:pStyle w:val="Normal"/>
              <w:ind w:firstLine="37"/>
              <w:jc w:val="both"/>
              <w:rPr>
                <w:sz w:val="22"/>
                <w:szCs w:val="22"/>
              </w:rPr>
            </w:pPr>
            <w:r>
              <w:rPr>
                <w:sz w:val="22"/>
                <w:szCs w:val="22"/>
              </w:rPr>
              <w:t xml:space="preserve">-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pPr>
              <w:pStyle w:val="Normal"/>
              <w:ind w:firstLine="37"/>
              <w:jc w:val="both"/>
              <w:rPr>
                <w:sz w:val="22"/>
                <w:szCs w:val="22"/>
              </w:rPr>
            </w:pPr>
            <w:r>
              <w:rPr>
                <w:sz w:val="22"/>
                <w:szCs w:val="22"/>
              </w:rPr>
              <w:t xml:space="preserve">- стимулирование активной воспитательной деятельности педагогов - участие обучающихся в районных и городских, конкурсах и т.д.; </w:t>
            </w:r>
          </w:p>
          <w:p>
            <w:pPr>
              <w:pStyle w:val="Normal"/>
              <w:ind w:firstLine="37"/>
              <w:jc w:val="both"/>
              <w:rPr>
                <w:color w:val="000000"/>
                <w:sz w:val="22"/>
                <w:szCs w:val="22"/>
              </w:rPr>
            </w:pPr>
            <w:r>
              <w:rPr>
                <w:sz w:val="22"/>
                <w:szCs w:val="22"/>
              </w:rPr>
              <w:t>- создание необходимой для осуществления воспитательной деятельности инфраструктуры.</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color w:val="000000"/>
                <w:sz w:val="22"/>
                <w:szCs w:val="22"/>
              </w:rPr>
            </w:pPr>
            <w:r>
              <w:rPr>
                <w:color w:val="000000"/>
                <w:sz w:val="22"/>
                <w:szCs w:val="22"/>
              </w:rPr>
              <w:t>Старший воспитатель</w:t>
            </w:r>
          </w:p>
        </w:tc>
        <w:tc>
          <w:tcPr>
            <w:tcW w:w="6803" w:type="dxa"/>
            <w:tcBorders>
              <w:top w:val="single" w:sz="4" w:space="0" w:color="000000"/>
              <w:left w:val="single" w:sz="4" w:space="0" w:color="000000"/>
              <w:bottom w:val="single" w:sz="4" w:space="0" w:color="000000"/>
              <w:right w:val="single" w:sz="4" w:space="0" w:color="000000"/>
            </w:tcBorders>
          </w:tcPr>
          <w:p>
            <w:pPr>
              <w:pStyle w:val="Normal"/>
              <w:ind w:firstLine="37"/>
              <w:jc w:val="both"/>
              <w:rPr>
                <w:sz w:val="22"/>
                <w:szCs w:val="22"/>
              </w:rPr>
            </w:pPr>
            <w:r>
              <w:rPr>
                <w:sz w:val="22"/>
                <w:szCs w:val="22"/>
              </w:rPr>
              <w:t xml:space="preserve">- проводит анализ итогов воспитательной деятельности в ДОУ за учебный год; </w:t>
            </w:r>
          </w:p>
          <w:p>
            <w:pPr>
              <w:pStyle w:val="Normal"/>
              <w:ind w:firstLine="37"/>
              <w:jc w:val="both"/>
              <w:rPr>
                <w:sz w:val="22"/>
                <w:szCs w:val="22"/>
              </w:rPr>
            </w:pPr>
            <w:r>
              <w:rPr>
                <w:sz w:val="22"/>
                <w:szCs w:val="22"/>
              </w:rPr>
              <w:t xml:space="preserve">- планирует воспитательную деятельность в ДОУ на учебный год, включая календарный план воспитательной работы на уч. год; </w:t>
            </w:r>
          </w:p>
          <w:p>
            <w:pPr>
              <w:pStyle w:val="Normal"/>
              <w:ind w:firstLine="37"/>
              <w:jc w:val="both"/>
              <w:rPr>
                <w:sz w:val="22"/>
                <w:szCs w:val="22"/>
              </w:rPr>
            </w:pPr>
            <w:r>
              <w:rPr>
                <w:sz w:val="22"/>
                <w:szCs w:val="22"/>
              </w:rPr>
              <w:t>- наполнение сайта ДОУ информацией о воспитательной деятельности;</w:t>
            </w:r>
          </w:p>
          <w:p>
            <w:pPr>
              <w:pStyle w:val="Normal"/>
              <w:ind w:firstLine="37"/>
              <w:jc w:val="both"/>
              <w:rPr>
                <w:sz w:val="22"/>
                <w:szCs w:val="22"/>
              </w:rPr>
            </w:pPr>
            <w:r>
              <w:rPr>
                <w:sz w:val="22"/>
                <w:szCs w:val="22"/>
              </w:rPr>
              <w:t xml:space="preserve">- информирование о наличии возможностей для участия педагогов в воспитательной деятельности; </w:t>
            </w:r>
          </w:p>
          <w:p>
            <w:pPr>
              <w:pStyle w:val="Normal"/>
              <w:ind w:firstLine="37"/>
              <w:jc w:val="both"/>
              <w:rPr>
                <w:sz w:val="22"/>
                <w:szCs w:val="22"/>
              </w:rPr>
            </w:pPr>
            <w:r>
              <w:rPr>
                <w:sz w:val="22"/>
                <w:szCs w:val="22"/>
              </w:rPr>
              <w:t xml:space="preserve">- организация повышения психолого-педагогической квалификации воспитателей; </w:t>
            </w:r>
          </w:p>
          <w:p>
            <w:pPr>
              <w:pStyle w:val="Normal"/>
              <w:ind w:firstLine="37"/>
              <w:jc w:val="both"/>
              <w:rPr>
                <w:sz w:val="22"/>
                <w:szCs w:val="22"/>
              </w:rPr>
            </w:pPr>
            <w:r>
              <w:rPr>
                <w:sz w:val="22"/>
                <w:szCs w:val="22"/>
              </w:rPr>
              <w:t xml:space="preserve">- организационно-методическое сопровождение воспитательной деятельности педагогических инициатив; </w:t>
            </w:r>
          </w:p>
          <w:p>
            <w:pPr>
              <w:pStyle w:val="Normal"/>
              <w:ind w:firstLine="37"/>
              <w:jc w:val="both"/>
              <w:rPr>
                <w:sz w:val="22"/>
                <w:szCs w:val="22"/>
              </w:rPr>
            </w:pPr>
            <w:r>
              <w:rPr>
                <w:sz w:val="22"/>
                <w:szCs w:val="22"/>
              </w:rPr>
              <w:t>-участие обучающихся в районных и республиканских, конкурсах и т.д.;</w:t>
            </w:r>
          </w:p>
          <w:p>
            <w:pPr>
              <w:pStyle w:val="Normal"/>
              <w:ind w:firstLine="37"/>
              <w:jc w:val="both"/>
              <w:rPr>
                <w:sz w:val="22"/>
                <w:szCs w:val="22"/>
              </w:rPr>
            </w:pPr>
            <w:r>
              <w:rPr>
                <w:sz w:val="22"/>
                <w:szCs w:val="22"/>
              </w:rPr>
              <w:t>- развитие сотрудничества с социальными партнерами.</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color w:val="000000"/>
                <w:sz w:val="22"/>
                <w:szCs w:val="22"/>
              </w:rPr>
            </w:pPr>
            <w:r>
              <w:rPr>
                <w:color w:val="000000"/>
                <w:sz w:val="22"/>
                <w:szCs w:val="22"/>
              </w:rPr>
              <w:t>Воспитатель</w:t>
            </w:r>
          </w:p>
          <w:p>
            <w:pPr>
              <w:pStyle w:val="Normal"/>
              <w:rPr>
                <w:color w:val="000000"/>
                <w:sz w:val="22"/>
                <w:szCs w:val="22"/>
              </w:rPr>
            </w:pPr>
            <w:r>
              <w:rPr>
                <w:color w:val="000000"/>
                <w:sz w:val="22"/>
                <w:szCs w:val="22"/>
              </w:rPr>
              <w:t>Педагог ДО</w:t>
            </w:r>
          </w:p>
          <w:p>
            <w:pPr>
              <w:pStyle w:val="Normal"/>
              <w:rPr>
                <w:color w:val="000000"/>
                <w:sz w:val="22"/>
                <w:szCs w:val="22"/>
              </w:rPr>
            </w:pPr>
            <w:r>
              <w:rPr>
                <w:color w:val="000000"/>
                <w:sz w:val="22"/>
                <w:szCs w:val="22"/>
              </w:rPr>
              <w:t>Инструктор ФК</w:t>
            </w:r>
          </w:p>
          <w:p>
            <w:pPr>
              <w:pStyle w:val="Normal"/>
              <w:rPr>
                <w:color w:val="000000"/>
                <w:sz w:val="22"/>
                <w:szCs w:val="22"/>
              </w:rPr>
            </w:pPr>
            <w:r>
              <w:rPr>
                <w:color w:val="000000"/>
                <w:sz w:val="22"/>
                <w:szCs w:val="22"/>
              </w:rPr>
              <w:t>Логопед</w:t>
            </w:r>
          </w:p>
          <w:p>
            <w:pPr>
              <w:pStyle w:val="Normal"/>
              <w:rPr>
                <w:color w:val="000000"/>
                <w:sz w:val="22"/>
                <w:szCs w:val="22"/>
              </w:rPr>
            </w:pPr>
            <w:r>
              <w:rPr>
                <w:color w:val="000000"/>
                <w:sz w:val="22"/>
                <w:szCs w:val="22"/>
              </w:rPr>
              <w:t>Музыкальный руководитель</w:t>
            </w:r>
          </w:p>
        </w:tc>
        <w:tc>
          <w:tcPr>
            <w:tcW w:w="6803" w:type="dxa"/>
            <w:tcBorders>
              <w:top w:val="single" w:sz="4" w:space="0" w:color="000000"/>
              <w:left w:val="single" w:sz="4" w:space="0" w:color="000000"/>
              <w:bottom w:val="single" w:sz="4" w:space="0" w:color="000000"/>
              <w:right w:val="single" w:sz="4" w:space="0" w:color="000000"/>
            </w:tcBorders>
          </w:tcPr>
          <w:p>
            <w:pPr>
              <w:pStyle w:val="Normal"/>
              <w:ind w:firstLine="37"/>
              <w:jc w:val="both"/>
              <w:rPr>
                <w:sz w:val="22"/>
                <w:szCs w:val="22"/>
              </w:rPr>
            </w:pPr>
            <w:r>
              <w:rPr>
                <w:sz w:val="22"/>
                <w:szCs w:val="22"/>
              </w:rPr>
              <w:t xml:space="preserve">- обеспечивает занятие обучающихся творчеством, медиа, физической культурой; </w:t>
            </w:r>
          </w:p>
          <w:p>
            <w:pPr>
              <w:pStyle w:val="Normal"/>
              <w:ind w:firstLine="37"/>
              <w:jc w:val="both"/>
              <w:rPr>
                <w:sz w:val="22"/>
                <w:szCs w:val="22"/>
              </w:rPr>
            </w:pPr>
            <w:r>
              <w:rPr>
                <w:sz w:val="22"/>
                <w:szCs w:val="22"/>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pPr>
              <w:pStyle w:val="Normal"/>
              <w:ind w:firstLine="37"/>
              <w:jc w:val="both"/>
              <w:rPr>
                <w:sz w:val="22"/>
                <w:szCs w:val="22"/>
              </w:rPr>
            </w:pPr>
            <w:r>
              <w:rPr>
                <w:sz w:val="22"/>
                <w:szCs w:val="22"/>
              </w:rPr>
              <w:t>- организация работы по формированию общей культуры личности воспитанников;</w:t>
            </w:r>
          </w:p>
          <w:p>
            <w:pPr>
              <w:pStyle w:val="Normal"/>
              <w:ind w:firstLine="37"/>
              <w:jc w:val="both"/>
              <w:rPr>
                <w:sz w:val="22"/>
                <w:szCs w:val="22"/>
              </w:rPr>
            </w:pPr>
            <w:r>
              <w:rPr>
                <w:sz w:val="22"/>
                <w:szCs w:val="22"/>
              </w:rPr>
              <w:t xml:space="preserve">- внедрение здорового образа жизни; </w:t>
            </w:r>
          </w:p>
          <w:p>
            <w:pPr>
              <w:pStyle w:val="Normal"/>
              <w:ind w:firstLine="37"/>
              <w:jc w:val="both"/>
              <w:rPr>
                <w:sz w:val="22"/>
                <w:szCs w:val="22"/>
              </w:rPr>
            </w:pPr>
            <w:r>
              <w:rPr>
                <w:sz w:val="22"/>
                <w:szCs w:val="22"/>
              </w:rPr>
              <w:t xml:space="preserve">- внедрение в практику воспитательной деятельности новых технологий взаимодействия и сотрудничества с детьми; </w:t>
            </w:r>
          </w:p>
          <w:p>
            <w:pPr>
              <w:pStyle w:val="Normal"/>
              <w:jc w:val="both"/>
              <w:rPr>
                <w:color w:val="000000"/>
                <w:sz w:val="22"/>
                <w:szCs w:val="22"/>
              </w:rPr>
            </w:pPr>
            <w:r>
              <w:rPr>
                <w:sz w:val="22"/>
                <w:szCs w:val="22"/>
              </w:rPr>
              <w:t>- организация участия воспитанников в событиях и мероприятиях, проводимых районными, республиканскими и другими структурами в рамках воспитательной деятельности.</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color w:val="000000"/>
                <w:sz w:val="22"/>
                <w:szCs w:val="22"/>
              </w:rPr>
            </w:pPr>
            <w:r>
              <w:rPr>
                <w:color w:val="000000"/>
                <w:sz w:val="22"/>
                <w:szCs w:val="22"/>
              </w:rPr>
              <w:t>Помощник воспитателя</w:t>
            </w:r>
          </w:p>
        </w:tc>
        <w:tc>
          <w:tcPr>
            <w:tcW w:w="6803" w:type="dxa"/>
            <w:tcBorders>
              <w:top w:val="single" w:sz="4" w:space="0" w:color="000000"/>
              <w:left w:val="single" w:sz="4" w:space="0" w:color="000000"/>
              <w:bottom w:val="single" w:sz="4" w:space="0" w:color="000000"/>
              <w:right w:val="single" w:sz="4" w:space="0" w:color="000000"/>
            </w:tcBorders>
          </w:tcPr>
          <w:p>
            <w:pPr>
              <w:pStyle w:val="Normal"/>
              <w:jc w:val="both"/>
              <w:rPr>
                <w:sz w:val="22"/>
                <w:szCs w:val="22"/>
              </w:rPr>
            </w:pPr>
            <w:r>
              <w:rPr>
                <w:sz w:val="22"/>
                <w:szCs w:val="22"/>
              </w:rPr>
              <w:t xml:space="preserve">- 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 </w:t>
            </w:r>
          </w:p>
          <w:p>
            <w:pPr>
              <w:pStyle w:val="Normal"/>
              <w:jc w:val="both"/>
              <w:rPr>
                <w:color w:val="000000"/>
                <w:sz w:val="22"/>
                <w:szCs w:val="22"/>
              </w:rPr>
            </w:pPr>
            <w:r>
              <w:rPr>
                <w:sz w:val="22"/>
                <w:szCs w:val="22"/>
              </w:rPr>
              <w:t>- участвует в организации работы по формированию общей культуры личности воспитанников.</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rPr>
                <w:color w:val="000000"/>
                <w:sz w:val="22"/>
                <w:szCs w:val="22"/>
              </w:rPr>
            </w:pPr>
            <w:r>
              <w:rPr>
                <w:color w:val="000000"/>
                <w:sz w:val="22"/>
                <w:szCs w:val="22"/>
              </w:rPr>
              <w:t>Педагог-психолог</w:t>
            </w:r>
          </w:p>
        </w:tc>
        <w:tc>
          <w:tcPr>
            <w:tcW w:w="6803" w:type="dxa"/>
            <w:tcBorders>
              <w:top w:val="single" w:sz="4" w:space="0" w:color="000000"/>
              <w:left w:val="single" w:sz="4" w:space="0" w:color="000000"/>
              <w:bottom w:val="single" w:sz="4" w:space="0" w:color="000000"/>
              <w:right w:val="single" w:sz="4" w:space="0" w:color="000000"/>
            </w:tcBorders>
          </w:tcPr>
          <w:p>
            <w:pPr>
              <w:pStyle w:val="Normal"/>
              <w:jc w:val="both"/>
              <w:rPr>
                <w:sz w:val="22"/>
                <w:szCs w:val="22"/>
              </w:rPr>
            </w:pPr>
            <w:r>
              <w:rPr>
                <w:sz w:val="22"/>
                <w:szCs w:val="22"/>
              </w:rPr>
              <w:t xml:space="preserve">- оказание психолого-педагогической помощи в воспитательном процессе согласно возрастным особенностям воспитанников; </w:t>
            </w:r>
          </w:p>
          <w:p>
            <w:pPr>
              <w:pStyle w:val="Normal"/>
              <w:tabs>
                <w:tab w:val="clear" w:pos="709"/>
                <w:tab w:val="left" w:pos="0" w:leader="none"/>
                <w:tab w:val="left" w:pos="29" w:leader="none"/>
              </w:tabs>
              <w:jc w:val="both"/>
              <w:rPr>
                <w:sz w:val="22"/>
                <w:szCs w:val="22"/>
              </w:rPr>
            </w:pPr>
            <w:r>
              <w:rPr>
                <w:sz w:val="22"/>
                <w:szCs w:val="22"/>
              </w:rPr>
              <w:t xml:space="preserve">- осуществление социологических исследований семей воспитанников; </w:t>
            </w:r>
          </w:p>
          <w:p>
            <w:pPr>
              <w:pStyle w:val="Normal"/>
              <w:jc w:val="both"/>
              <w:rPr>
                <w:sz w:val="22"/>
                <w:szCs w:val="22"/>
              </w:rPr>
            </w:pPr>
            <w:r>
              <w:rPr>
                <w:sz w:val="22"/>
                <w:szCs w:val="22"/>
              </w:rPr>
              <w:t xml:space="preserve">- организация и проведение различных видов воспитательной работы; </w:t>
            </w:r>
          </w:p>
          <w:p>
            <w:pPr>
              <w:pStyle w:val="Normal"/>
              <w:jc w:val="both"/>
              <w:rPr>
                <w:sz w:val="22"/>
                <w:szCs w:val="22"/>
              </w:rPr>
            </w:pPr>
            <w:r>
              <w:rPr>
                <w:sz w:val="22"/>
                <w:szCs w:val="22"/>
              </w:rPr>
              <w:t xml:space="preserve">- подготовка предложений по поощрению обучающихся и педагогов за активное участие в воспитательном процессе; </w:t>
            </w:r>
          </w:p>
          <w:p>
            <w:pPr>
              <w:pStyle w:val="Normal"/>
              <w:jc w:val="both"/>
              <w:rPr>
                <w:color w:val="000000"/>
                <w:sz w:val="22"/>
                <w:szCs w:val="22"/>
              </w:rPr>
            </w:pPr>
            <w:r>
              <w:rPr>
                <w:sz w:val="22"/>
                <w:szCs w:val="22"/>
              </w:rPr>
              <w:t>- профилактика профессионального выгорания.</w:t>
            </w:r>
          </w:p>
        </w:tc>
      </w:tr>
    </w:tbl>
    <w:p>
      <w:pPr>
        <w:pStyle w:val="1"/>
        <w:rPr>
          <w:rFonts w:ascii="Times New Roman" w:hAnsi="Times New Roman"/>
          <w:b/>
          <w:b/>
          <w:bCs/>
          <w:color w:val="000000"/>
          <w:sz w:val="2"/>
          <w:szCs w:val="2"/>
        </w:rPr>
      </w:pPr>
      <w:r>
        <w:rPr>
          <w:rFonts w:ascii="Times New Roman" w:hAnsi="Times New Roman"/>
          <w:b/>
          <w:bCs/>
          <w:color w:val="000000"/>
          <w:sz w:val="2"/>
          <w:szCs w:val="2"/>
        </w:rPr>
      </w:r>
    </w:p>
    <w:tbl>
      <w:tblPr>
        <w:tblW w:w="10173" w:type="dxa"/>
        <w:jc w:val="left"/>
        <w:tblInd w:w="0" w:type="dxa"/>
        <w:tblCellMar>
          <w:top w:w="0" w:type="dxa"/>
          <w:left w:w="108" w:type="dxa"/>
          <w:bottom w:w="0" w:type="dxa"/>
          <w:right w:w="108" w:type="dxa"/>
        </w:tblCellMar>
        <w:tblLook w:val="04a0" w:noHBand="0" w:noVBand="1" w:firstColumn="1" w:lastRow="0" w:lastColumn="0" w:firstRow="1"/>
      </w:tblPr>
      <w:tblGrid>
        <w:gridCol w:w="2013"/>
        <w:gridCol w:w="1404"/>
        <w:gridCol w:w="1538"/>
        <w:gridCol w:w="1838"/>
        <w:gridCol w:w="1693"/>
        <w:gridCol w:w="1686"/>
      </w:tblGrid>
      <w:tr>
        <w:trPr/>
        <w:tc>
          <w:tcPr>
            <w:tcW w:w="2013"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rPr>
            </w:pPr>
            <w:r>
              <w:rPr>
                <w:rFonts w:ascii="Times New Roman" w:hAnsi="Times New Roman"/>
                <w:color w:val="auto"/>
                <w:sz w:val="22"/>
                <w:szCs w:val="22"/>
              </w:rPr>
              <w:t>Всего педагогов</w:t>
            </w:r>
          </w:p>
        </w:tc>
        <w:tc>
          <w:tcPr>
            <w:tcW w:w="8159"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rPr>
            </w:pPr>
            <w:r>
              <w:rPr>
                <w:rFonts w:ascii="Times New Roman" w:hAnsi="Times New Roman"/>
                <w:color w:val="auto"/>
                <w:sz w:val="22"/>
                <w:szCs w:val="22"/>
              </w:rPr>
              <w:t xml:space="preserve">Педагогическая специализация </w:t>
            </w:r>
          </w:p>
        </w:tc>
      </w:tr>
      <w:tr>
        <w:trPr/>
        <w:tc>
          <w:tcPr>
            <w:tcW w:w="20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r>
          </w:p>
          <w:p>
            <w:pPr>
              <w:pStyle w:val="1"/>
              <w:spacing w:before="0" w:after="0"/>
              <w:jc w:val="center"/>
              <w:rPr>
                <w:rFonts w:ascii="Times New Roman" w:hAnsi="Times New Roman"/>
                <w:color w:val="auto"/>
                <w:sz w:val="22"/>
                <w:szCs w:val="22"/>
              </w:rPr>
            </w:pPr>
            <w:r>
              <w:rPr>
                <w:rFonts w:ascii="Times New Roman" w:hAnsi="Times New Roman"/>
                <w:color w:val="auto"/>
                <w:sz w:val="22"/>
                <w:szCs w:val="22"/>
                <w:lang w:val="ru-RU"/>
              </w:rPr>
              <w:t>13</w:t>
            </w:r>
          </w:p>
        </w:tc>
        <w:tc>
          <w:tcPr>
            <w:tcW w:w="1404"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Воспитатель</w:t>
            </w:r>
          </w:p>
        </w:tc>
        <w:tc>
          <w:tcPr>
            <w:tcW w:w="1538"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rPr>
            </w:pPr>
            <w:r>
              <w:rPr>
                <w:rFonts w:ascii="Times New Roman" w:hAnsi="Times New Roman"/>
                <w:color w:val="auto"/>
                <w:sz w:val="22"/>
                <w:szCs w:val="22"/>
              </w:rPr>
              <w:t>Инструктор ФК</w:t>
            </w:r>
          </w:p>
        </w:tc>
        <w:tc>
          <w:tcPr>
            <w:tcW w:w="1838"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rPr>
            </w:pPr>
            <w:r>
              <w:rPr>
                <w:rFonts w:ascii="Times New Roman" w:hAnsi="Times New Roman"/>
                <w:color w:val="auto"/>
                <w:sz w:val="22"/>
                <w:szCs w:val="22"/>
              </w:rPr>
              <w:t>Музыкальный руководитель</w:t>
            </w:r>
          </w:p>
        </w:tc>
        <w:tc>
          <w:tcPr>
            <w:tcW w:w="1693"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Педагог ДО</w:t>
            </w:r>
          </w:p>
        </w:tc>
        <w:tc>
          <w:tcPr>
            <w:tcW w:w="1686"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Учитель-логопед</w:t>
            </w:r>
          </w:p>
        </w:tc>
      </w:tr>
      <w:tr>
        <w:trPr/>
        <w:tc>
          <w:tcPr>
            <w:tcW w:w="201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r>
          </w:p>
        </w:tc>
        <w:tc>
          <w:tcPr>
            <w:tcW w:w="1404"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9</w:t>
            </w:r>
          </w:p>
        </w:tc>
        <w:tc>
          <w:tcPr>
            <w:tcW w:w="1538"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1</w:t>
            </w:r>
          </w:p>
        </w:tc>
        <w:tc>
          <w:tcPr>
            <w:tcW w:w="1838"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1</w:t>
            </w:r>
          </w:p>
        </w:tc>
        <w:tc>
          <w:tcPr>
            <w:tcW w:w="1693"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1</w:t>
            </w:r>
          </w:p>
        </w:tc>
        <w:tc>
          <w:tcPr>
            <w:tcW w:w="1686"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1</w:t>
            </w:r>
          </w:p>
        </w:tc>
      </w:tr>
    </w:tbl>
    <w:p>
      <w:pPr>
        <w:pStyle w:val="Normal"/>
        <w:rPr>
          <w:lang w:val="x-none"/>
        </w:rPr>
      </w:pPr>
      <w:r>
        <w:rPr>
          <w:lang w:val="x-none"/>
        </w:rPr>
      </w:r>
    </w:p>
    <w:tbl>
      <w:tblPr>
        <w:tblW w:w="10173" w:type="dxa"/>
        <w:jc w:val="left"/>
        <w:tblInd w:w="0" w:type="dxa"/>
        <w:tblCellMar>
          <w:top w:w="0" w:type="dxa"/>
          <w:left w:w="108" w:type="dxa"/>
          <w:bottom w:w="0" w:type="dxa"/>
          <w:right w:w="108" w:type="dxa"/>
        </w:tblCellMar>
        <w:tblLook w:val="04a0" w:noHBand="0" w:noVBand="1" w:firstColumn="1" w:lastRow="0" w:lastColumn="0" w:firstRow="1"/>
      </w:tblPr>
      <w:tblGrid>
        <w:gridCol w:w="2026"/>
        <w:gridCol w:w="1361"/>
        <w:gridCol w:w="1540"/>
        <w:gridCol w:w="1844"/>
        <w:gridCol w:w="3402"/>
      </w:tblGrid>
      <w:tr>
        <w:trPr/>
        <w:tc>
          <w:tcPr>
            <w:tcW w:w="2026"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rPr>
            </w:pPr>
            <w:r>
              <w:rPr>
                <w:rFonts w:ascii="Times New Roman" w:hAnsi="Times New Roman"/>
                <w:color w:val="auto"/>
                <w:sz w:val="22"/>
                <w:szCs w:val="22"/>
              </w:rPr>
              <w:t>Всего педагогов</w:t>
            </w:r>
          </w:p>
        </w:tc>
        <w:tc>
          <w:tcPr>
            <w:tcW w:w="8147"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4"/>
                <w:szCs w:val="24"/>
              </w:rPr>
            </w:pPr>
            <w:r>
              <w:rPr>
                <w:rFonts w:ascii="Times New Roman" w:hAnsi="Times New Roman"/>
                <w:color w:val="auto"/>
                <w:sz w:val="22"/>
                <w:szCs w:val="22"/>
              </w:rPr>
              <w:t>Сведения о квалификационной категории</w:t>
            </w:r>
          </w:p>
        </w:tc>
      </w:tr>
      <w:tr>
        <w:trPr/>
        <w:tc>
          <w:tcPr>
            <w:tcW w:w="202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r>
          </w:p>
          <w:p>
            <w:pPr>
              <w:pStyle w:val="1"/>
              <w:spacing w:before="0" w:after="0"/>
              <w:jc w:val="center"/>
              <w:rPr>
                <w:rFonts w:ascii="Times New Roman" w:hAnsi="Times New Roman"/>
                <w:color w:val="auto"/>
                <w:sz w:val="22"/>
                <w:szCs w:val="22"/>
              </w:rPr>
            </w:pPr>
            <w:r>
              <w:rPr>
                <w:rFonts w:ascii="Times New Roman" w:hAnsi="Times New Roman"/>
                <w:color w:val="auto"/>
                <w:sz w:val="22"/>
                <w:szCs w:val="22"/>
                <w:lang w:val="ru-RU"/>
              </w:rPr>
              <w:t>13</w:t>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 xml:space="preserve">Высшая </w:t>
            </w:r>
          </w:p>
        </w:tc>
        <w:tc>
          <w:tcPr>
            <w:tcW w:w="1540"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 xml:space="preserve">Первая </w:t>
            </w:r>
          </w:p>
        </w:tc>
        <w:tc>
          <w:tcPr>
            <w:tcW w:w="1844"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СЗД</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Молодой специалист</w:t>
            </w:r>
          </w:p>
        </w:tc>
      </w:tr>
      <w:tr>
        <w:trPr/>
        <w:tc>
          <w:tcPr>
            <w:tcW w:w="20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r>
          </w:p>
        </w:tc>
        <w:tc>
          <w:tcPr>
            <w:tcW w:w="1361"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3</w:t>
            </w:r>
          </w:p>
        </w:tc>
        <w:tc>
          <w:tcPr>
            <w:tcW w:w="1540"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5</w:t>
            </w:r>
          </w:p>
        </w:tc>
        <w:tc>
          <w:tcPr>
            <w:tcW w:w="1844"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4</w:t>
            </w:r>
          </w:p>
        </w:tc>
        <w:tc>
          <w:tcPr>
            <w:tcW w:w="3402" w:type="dxa"/>
            <w:tcBorders>
              <w:top w:val="single" w:sz="4" w:space="0" w:color="000000"/>
              <w:left w:val="single" w:sz="4" w:space="0" w:color="000000"/>
              <w:bottom w:val="single" w:sz="4" w:space="0" w:color="000000"/>
              <w:right w:val="single" w:sz="4" w:space="0" w:color="000000"/>
            </w:tcBorders>
            <w:shd w:color="auto" w:fill="auto" w:val="clear"/>
          </w:tcPr>
          <w:p>
            <w:pPr>
              <w:pStyle w:val="1"/>
              <w:spacing w:before="0" w:after="0"/>
              <w:jc w:val="center"/>
              <w:rPr>
                <w:rFonts w:ascii="Times New Roman" w:hAnsi="Times New Roman"/>
                <w:color w:val="auto"/>
                <w:sz w:val="22"/>
                <w:szCs w:val="22"/>
                <w:lang w:val="ru-RU"/>
              </w:rPr>
            </w:pPr>
            <w:r>
              <w:rPr>
                <w:rFonts w:ascii="Times New Roman" w:hAnsi="Times New Roman"/>
                <w:color w:val="auto"/>
                <w:sz w:val="22"/>
                <w:szCs w:val="22"/>
                <w:lang w:val="ru-RU"/>
              </w:rPr>
              <w:t>1</w:t>
            </w:r>
          </w:p>
        </w:tc>
      </w:tr>
    </w:tbl>
    <w:p>
      <w:pPr>
        <w:pStyle w:val="Normal"/>
        <w:rPr>
          <w:lang w:val="x-none"/>
        </w:rPr>
      </w:pPr>
      <w:r>
        <w:rPr>
          <w:lang w:val="x-none"/>
        </w:rPr>
      </w:r>
    </w:p>
    <w:p>
      <w:pPr>
        <w:pStyle w:val="1"/>
        <w:tabs>
          <w:tab w:val="clear" w:pos="709"/>
          <w:tab w:val="left" w:pos="567" w:leader="none"/>
        </w:tabs>
        <w:spacing w:lineRule="auto" w:line="276" w:before="0" w:after="0"/>
        <w:ind w:firstLine="567"/>
        <w:jc w:val="both"/>
        <w:rPr>
          <w:rFonts w:ascii="Times New Roman" w:hAnsi="Times New Roman"/>
          <w:color w:val="auto"/>
          <w:sz w:val="24"/>
          <w:szCs w:val="24"/>
        </w:rPr>
      </w:pPr>
      <w:r>
        <w:rPr>
          <w:rFonts w:ascii="Times New Roman" w:hAnsi="Times New Roman"/>
          <w:color w:val="auto"/>
          <w:sz w:val="24"/>
          <w:szCs w:val="24"/>
        </w:rPr>
        <w:t>Повышение квалификационного уровня педагогов проводится на нескольких уровнях:</w:t>
      </w:r>
    </w:p>
    <w:p>
      <w:pPr>
        <w:pStyle w:val="1"/>
        <w:spacing w:lineRule="auto" w:line="276" w:before="0" w:after="0"/>
        <w:jc w:val="both"/>
        <w:rPr>
          <w:rFonts w:ascii="Times New Roman" w:hAnsi="Times New Roman"/>
          <w:color w:val="auto"/>
          <w:sz w:val="24"/>
          <w:szCs w:val="24"/>
          <w:lang w:val="ru-RU"/>
        </w:rPr>
      </w:pPr>
      <w:r>
        <w:rPr>
          <w:rFonts w:ascii="Times New Roman" w:hAnsi="Times New Roman"/>
          <w:color w:val="auto"/>
          <w:sz w:val="24"/>
          <w:szCs w:val="24"/>
          <w:lang w:val="ru-RU"/>
        </w:rPr>
        <w:t>- о</w:t>
      </w:r>
      <w:r>
        <w:rPr>
          <w:rFonts w:ascii="Times New Roman" w:hAnsi="Times New Roman"/>
          <w:color w:val="auto"/>
          <w:sz w:val="24"/>
          <w:szCs w:val="24"/>
        </w:rPr>
        <w:t>рганизация методической работы в учреждении – проведение педагогических советов, консультаций, организация малых творческих групп, организация наставнической работы с начинающими педагогами</w:t>
      </w:r>
      <w:r>
        <w:rPr>
          <w:rFonts w:ascii="Times New Roman" w:hAnsi="Times New Roman"/>
          <w:color w:val="auto"/>
          <w:sz w:val="24"/>
          <w:szCs w:val="24"/>
          <w:lang w:val="ru-RU"/>
        </w:rPr>
        <w:t>,</w:t>
      </w:r>
      <w:r>
        <w:rPr>
          <w:rFonts w:ascii="Times New Roman" w:hAnsi="Times New Roman"/>
          <w:color w:val="auto"/>
          <w:sz w:val="24"/>
          <w:szCs w:val="24"/>
        </w:rPr>
        <w:t xml:space="preserve"> регулярное посещение открытых мероприятий по плану</w:t>
      </w:r>
      <w:r>
        <w:rPr>
          <w:rFonts w:ascii="Times New Roman" w:hAnsi="Times New Roman"/>
          <w:color w:val="auto"/>
          <w:sz w:val="24"/>
          <w:szCs w:val="24"/>
          <w:lang w:val="ru-RU"/>
        </w:rPr>
        <w:t>;</w:t>
      </w:r>
    </w:p>
    <w:p>
      <w:pPr>
        <w:pStyle w:val="1"/>
        <w:spacing w:lineRule="auto" w:line="276" w:before="0" w:after="0"/>
        <w:jc w:val="both"/>
        <w:rPr>
          <w:rFonts w:ascii="Times New Roman" w:hAnsi="Times New Roman"/>
          <w:color w:val="auto"/>
          <w:sz w:val="24"/>
          <w:szCs w:val="24"/>
          <w:lang w:val="ru-RU"/>
        </w:rPr>
      </w:pPr>
      <w:r>
        <w:rPr>
          <w:rFonts w:ascii="Times New Roman" w:hAnsi="Times New Roman"/>
          <w:color w:val="auto"/>
          <w:sz w:val="24"/>
          <w:szCs w:val="24"/>
          <w:lang w:val="ru-RU"/>
        </w:rPr>
        <w:t>- у</w:t>
      </w:r>
      <w:r>
        <w:rPr>
          <w:rFonts w:ascii="Times New Roman" w:hAnsi="Times New Roman"/>
          <w:color w:val="auto"/>
          <w:sz w:val="24"/>
          <w:szCs w:val="24"/>
        </w:rPr>
        <w:t>частие в методической работе района с целью распространения опыта</w:t>
      </w:r>
      <w:r>
        <w:rPr>
          <w:rFonts w:ascii="Times New Roman" w:hAnsi="Times New Roman"/>
          <w:color w:val="auto"/>
          <w:sz w:val="24"/>
          <w:szCs w:val="24"/>
          <w:lang w:val="ru-RU"/>
        </w:rPr>
        <w:t>;</w:t>
      </w:r>
    </w:p>
    <w:p>
      <w:pPr>
        <w:pStyle w:val="Normal"/>
        <w:rPr>
          <w:color w:val="000000"/>
        </w:rPr>
      </w:pPr>
      <w:r>
        <w:rPr/>
        <w:t>- участие в различных мероприятиях районного, республиканского, всероссийского уровня.</w:t>
      </w:r>
    </w:p>
    <w:p>
      <w:pPr>
        <w:pStyle w:val="1"/>
        <w:spacing w:lineRule="auto" w:line="276"/>
        <w:jc w:val="center"/>
        <w:rPr>
          <w:rFonts w:ascii="Times New Roman" w:hAnsi="Times New Roman"/>
          <w:b/>
          <w:b/>
          <w:bCs/>
          <w:color w:val="000000"/>
          <w:sz w:val="24"/>
          <w:szCs w:val="24"/>
          <w:lang w:val="ru-RU"/>
        </w:rPr>
      </w:pPr>
      <w:r>
        <w:rPr>
          <w:rFonts w:ascii="Times New Roman" w:hAnsi="Times New Roman"/>
          <w:b/>
          <w:bCs/>
          <w:color w:val="000000"/>
          <w:sz w:val="24"/>
          <w:szCs w:val="24"/>
        </w:rPr>
        <w:t xml:space="preserve">3.4. Нормативно-методическое обеспечение реализации </w:t>
      </w:r>
      <w:r>
        <w:rPr>
          <w:rFonts w:ascii="Times New Roman" w:hAnsi="Times New Roman"/>
          <w:b/>
          <w:bCs/>
          <w:color w:val="000000"/>
          <w:sz w:val="24"/>
          <w:szCs w:val="24"/>
          <w:lang w:val="ru-RU"/>
        </w:rPr>
        <w:t>П</w:t>
      </w:r>
      <w:r>
        <w:rPr>
          <w:rFonts w:ascii="Times New Roman" w:hAnsi="Times New Roman"/>
          <w:b/>
          <w:bCs/>
          <w:color w:val="000000"/>
          <w:sz w:val="24"/>
          <w:szCs w:val="24"/>
        </w:rPr>
        <w:t>рограммы</w:t>
      </w:r>
      <w:r>
        <w:rPr>
          <w:rFonts w:ascii="Times New Roman" w:hAnsi="Times New Roman"/>
          <w:b/>
          <w:bCs/>
          <w:color w:val="000000"/>
          <w:sz w:val="24"/>
          <w:szCs w:val="24"/>
          <w:lang w:val="ru-RU"/>
        </w:rPr>
        <w:t xml:space="preserve"> воспитания</w:t>
      </w:r>
    </w:p>
    <w:p>
      <w:pPr>
        <w:pStyle w:val="Normal"/>
        <w:spacing w:lineRule="auto" w:line="276"/>
        <w:ind w:firstLine="709"/>
        <w:jc w:val="both"/>
        <w:rPr>
          <w:color w:val="000000"/>
        </w:rPr>
      </w:pPr>
      <w:r>
        <w:rPr/>
        <w:t xml:space="preserve">Содержание Программы разработано на основе следующих нормативно-правовых документов: </w:t>
      </w:r>
    </w:p>
    <w:p>
      <w:pPr>
        <w:pStyle w:val="Normal"/>
        <w:spacing w:lineRule="auto" w:line="276"/>
        <w:ind w:firstLine="709"/>
        <w:jc w:val="both"/>
        <w:rPr>
          <w:color w:val="000000"/>
        </w:rPr>
      </w:pPr>
      <w:r>
        <w:rPr/>
        <w:t xml:space="preserve">- Федеральным законом от 29 декабря 2012 г. №273-ФЗ «Об образовании в Российской Федерации»; </w:t>
      </w:r>
    </w:p>
    <w:p>
      <w:pPr>
        <w:pStyle w:val="Normal"/>
        <w:spacing w:lineRule="auto" w:line="276"/>
        <w:ind w:firstLine="709"/>
        <w:jc w:val="both"/>
        <w:rPr>
          <w:color w:val="000000"/>
        </w:rPr>
      </w:pPr>
      <w:r>
        <w:rPr/>
        <w:t xml:space="preserve">- Федеральным государственным образовательным стандартом дошкольного образования (приказ Минобрнауки России от 17 октября 2013 г. № 1155, зарегистрирован Минюстом России 14 ноября 2013 г. № 30384); 47 </w:t>
      </w:r>
    </w:p>
    <w:p>
      <w:pPr>
        <w:pStyle w:val="Normal"/>
        <w:spacing w:lineRule="auto" w:line="276"/>
        <w:ind w:firstLine="709"/>
        <w:jc w:val="both"/>
        <w:rPr>
          <w:color w:val="000000"/>
        </w:rPr>
      </w:pPr>
      <w:r>
        <w:rPr/>
        <w:t xml:space="preserve">- 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 </w:t>
      </w:r>
    </w:p>
    <w:p>
      <w:pPr>
        <w:pStyle w:val="Normal"/>
        <w:spacing w:lineRule="auto" w:line="276"/>
        <w:ind w:firstLine="709"/>
        <w:jc w:val="both"/>
        <w:rPr>
          <w:color w:val="000000"/>
        </w:rPr>
      </w:pPr>
      <w:r>
        <w:rPr/>
        <w:t xml:space="preserve">-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pPr>
        <w:pStyle w:val="Normal"/>
        <w:spacing w:lineRule="auto" w:line="276"/>
        <w:ind w:firstLine="709"/>
        <w:jc w:val="both"/>
        <w:rPr>
          <w:color w:val="000000"/>
        </w:rPr>
      </w:pPr>
      <w:r>
        <w:rPr/>
        <w:t xml:space="preserve">- С учетом Плана мероприятий по реализации в 2021–2025 годах Стратегии развития воспитания в Российской Федерации на период до 2025 года. </w:t>
      </w:r>
    </w:p>
    <w:p>
      <w:pPr>
        <w:pStyle w:val="Normal"/>
        <w:spacing w:lineRule="auto" w:line="276"/>
        <w:ind w:firstLine="709"/>
        <w:jc w:val="both"/>
        <w:rPr>
          <w:color w:val="000000"/>
        </w:rPr>
      </w:pPr>
      <w:r>
        <w:rPr/>
        <w:t xml:space="preserve">- С учетом «Примерной рабочей программой воспитания», разработанной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«01» июля 2021 № 2/21) </w:t>
      </w:r>
    </w:p>
    <w:p>
      <w:pPr>
        <w:pStyle w:val="Normal"/>
        <w:spacing w:lineRule="auto" w:line="276"/>
        <w:ind w:firstLine="709"/>
        <w:jc w:val="both"/>
        <w:rPr>
          <w:color w:val="000000"/>
        </w:rPr>
      </w:pPr>
      <w:r>
        <w:rPr/>
        <w:t xml:space="preserve">Основные локальные акты: </w:t>
      </w:r>
    </w:p>
    <w:p>
      <w:pPr>
        <w:pStyle w:val="Normal"/>
        <w:spacing w:lineRule="auto" w:line="276"/>
        <w:ind w:firstLine="709"/>
        <w:jc w:val="both"/>
        <w:rPr>
          <w:color w:val="000000"/>
        </w:rPr>
      </w:pPr>
      <w:r>
        <w:rPr/>
        <w:t>- Приказ заведующего ДОО от 13.08.2021г. августа №93 «О создании рабочей группы по разработке рабочей программы воспитания и календарного плана воспитательной работы МБДОУ «УНДС №1 «Петушок»;</w:t>
      </w:r>
    </w:p>
    <w:p>
      <w:pPr>
        <w:pStyle w:val="Normal"/>
        <w:spacing w:lineRule="auto" w:line="276"/>
        <w:ind w:firstLine="709"/>
        <w:jc w:val="both"/>
        <w:rPr>
          <w:color w:val="000000"/>
        </w:rPr>
      </w:pPr>
      <w:r>
        <w:rPr/>
        <w:t xml:space="preserve">- Основная образовательная программа дошкольного образования МБДОУ «УНДС №1 «Петушок» на 2021-2023 учебный год; </w:t>
      </w:r>
    </w:p>
    <w:p>
      <w:pPr>
        <w:pStyle w:val="Normal"/>
        <w:spacing w:lineRule="auto" w:line="276"/>
        <w:ind w:firstLine="709"/>
        <w:jc w:val="both"/>
        <w:rPr>
          <w:color w:val="000000"/>
        </w:rPr>
      </w:pPr>
      <w:r>
        <w:rPr/>
        <w:t xml:space="preserve">- План работы на 2021-2022 учебный год; </w:t>
      </w:r>
    </w:p>
    <w:p>
      <w:pPr>
        <w:pStyle w:val="Normal"/>
        <w:spacing w:lineRule="auto" w:line="276"/>
        <w:ind w:firstLine="709"/>
        <w:jc w:val="both"/>
        <w:rPr>
          <w:color w:val="000000"/>
        </w:rPr>
      </w:pPr>
      <w:r>
        <w:rPr/>
        <w:t xml:space="preserve">- Календарный учебный график на 2021-2022 учебный год; </w:t>
      </w:r>
    </w:p>
    <w:p>
      <w:pPr>
        <w:pStyle w:val="1"/>
        <w:spacing w:lineRule="auto" w:line="276"/>
        <w:jc w:val="center"/>
        <w:rPr>
          <w:rFonts w:ascii="Times New Roman" w:hAnsi="Times New Roman"/>
          <w:b/>
          <w:b/>
          <w:bCs/>
          <w:color w:val="000000"/>
          <w:sz w:val="24"/>
          <w:szCs w:val="24"/>
          <w:lang w:val="ru-RU"/>
        </w:rPr>
      </w:pPr>
      <w:bookmarkStart w:id="74" w:name="_Toc80097537"/>
      <w:bookmarkStart w:id="75" w:name="_Toc74089694"/>
      <w:bookmarkStart w:id="76" w:name="_Toc74086748"/>
      <w:bookmarkStart w:id="77" w:name="_Toc73604272"/>
      <w:r>
        <w:rPr>
          <w:rFonts w:ascii="Times New Roman" w:hAnsi="Times New Roman"/>
          <w:b/>
          <w:bCs/>
          <w:color w:val="000000"/>
          <w:sz w:val="24"/>
          <w:szCs w:val="24"/>
        </w:rPr>
        <w:t>3.</w:t>
      </w:r>
      <w:r>
        <w:rPr>
          <w:rFonts w:ascii="Times New Roman" w:hAnsi="Times New Roman"/>
          <w:b/>
          <w:bCs/>
          <w:color w:val="000000"/>
          <w:sz w:val="24"/>
          <w:szCs w:val="24"/>
          <w:lang w:val="ru-RU"/>
        </w:rPr>
        <w:t>5.</w:t>
      </w:r>
      <w:r>
        <w:rPr>
          <w:rFonts w:ascii="Times New Roman" w:hAnsi="Times New Roman"/>
          <w:b/>
          <w:bCs/>
          <w:color w:val="000000"/>
          <w:sz w:val="24"/>
          <w:szCs w:val="24"/>
        </w:rPr>
        <w:t xml:space="preserve"> Материально-техническое обеспечение реализации </w:t>
      </w:r>
      <w:bookmarkEnd w:id="75"/>
      <w:bookmarkEnd w:id="76"/>
      <w:bookmarkEnd w:id="77"/>
      <w:r>
        <w:rPr>
          <w:rFonts w:ascii="Times New Roman" w:hAnsi="Times New Roman"/>
          <w:b/>
          <w:bCs/>
          <w:color w:val="000000"/>
          <w:sz w:val="24"/>
          <w:szCs w:val="24"/>
          <w:lang w:val="ru-RU"/>
        </w:rPr>
        <w:t>Программы воспитания</w:t>
      </w:r>
      <w:bookmarkEnd w:id="74"/>
    </w:p>
    <w:p>
      <w:pPr>
        <w:pStyle w:val="ListParagraph"/>
        <w:ind w:left="0" w:firstLine="284"/>
        <w:jc w:val="both"/>
        <w:rPr>
          <w:sz w:val="24"/>
          <w:szCs w:val="24"/>
        </w:rPr>
      </w:pPr>
      <w:r>
        <w:rPr>
          <w:color w:val="000000"/>
          <w:sz w:val="24"/>
          <w:szCs w:val="24"/>
        </w:rPr>
        <w:t>В МБДОУ «УНДС №1 «Петушок» сформирована материально-техническая база для реализации образовательных программ, жизнеобеспечения и развития детей, в с</w:t>
      </w:r>
      <w:r>
        <w:rPr>
          <w:sz w:val="24"/>
          <w:szCs w:val="24"/>
        </w:rPr>
        <w:t>оответствии государственным и местным требованиям и нормам:</w:t>
      </w:r>
    </w:p>
    <w:p>
      <w:pPr>
        <w:pStyle w:val="ListParagraph"/>
        <w:ind w:left="0" w:firstLine="284"/>
        <w:jc w:val="both"/>
        <w:rPr>
          <w:sz w:val="24"/>
          <w:szCs w:val="24"/>
        </w:rPr>
      </w:pPr>
      <w:r>
        <w:rPr>
          <w:sz w:val="24"/>
          <w:szCs w:val="24"/>
        </w:rPr>
        <w:t>- санитарно-эпидемиологическими правилами и нормативами;</w:t>
      </w:r>
    </w:p>
    <w:p>
      <w:pPr>
        <w:pStyle w:val="ListParagraph"/>
        <w:ind w:left="0" w:firstLine="284"/>
        <w:jc w:val="both"/>
        <w:rPr>
          <w:sz w:val="24"/>
          <w:szCs w:val="24"/>
        </w:rPr>
      </w:pPr>
      <w:r>
        <w:rPr>
          <w:sz w:val="24"/>
          <w:szCs w:val="24"/>
        </w:rPr>
        <w:t>- правилами пожарной безопасности;</w:t>
      </w:r>
    </w:p>
    <w:p>
      <w:pPr>
        <w:pStyle w:val="ListParagraph"/>
        <w:ind w:left="0" w:firstLine="284"/>
        <w:jc w:val="both"/>
        <w:rPr>
          <w:sz w:val="24"/>
          <w:szCs w:val="24"/>
        </w:rPr>
      </w:pPr>
      <w:r>
        <w:rPr>
          <w:sz w:val="24"/>
          <w:szCs w:val="24"/>
        </w:rPr>
        <w:t>- 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pPr>
        <w:pStyle w:val="ListParagraph"/>
        <w:ind w:left="0" w:firstLine="284"/>
        <w:jc w:val="both"/>
        <w:rPr>
          <w:sz w:val="24"/>
          <w:szCs w:val="24"/>
        </w:rPr>
      </w:pPr>
      <w:r>
        <w:rPr>
          <w:sz w:val="24"/>
          <w:szCs w:val="24"/>
        </w:rPr>
        <w:t>- требованиями к оснащенности помещений развивающей предметно-пространственной средой;</w:t>
      </w:r>
    </w:p>
    <w:p>
      <w:pPr>
        <w:pStyle w:val="ListParagraph"/>
        <w:ind w:left="0" w:firstLine="284"/>
        <w:jc w:val="both"/>
        <w:rPr>
          <w:sz w:val="24"/>
          <w:szCs w:val="24"/>
        </w:rPr>
      </w:pPr>
      <w:r>
        <w:rPr>
          <w:sz w:val="24"/>
          <w:szCs w:val="24"/>
        </w:rPr>
        <w:t>- требованиями к материально-техническому обеспечению программы (учебно-методический комплект, оборудование, оснащение (предметы).</w:t>
      </w:r>
    </w:p>
    <w:p>
      <w:pPr>
        <w:pStyle w:val="ListParagraph"/>
        <w:ind w:left="0" w:firstLine="284"/>
        <w:jc w:val="both"/>
        <w:rPr>
          <w:color w:val="000000"/>
          <w:sz w:val="24"/>
          <w:szCs w:val="24"/>
        </w:rPr>
      </w:pPr>
      <w:r>
        <w:rPr>
          <w:color w:val="000000"/>
          <w:sz w:val="24"/>
          <w:szCs w:val="24"/>
        </w:rPr>
        <w:t>Оборудованы следующие помещения:</w:t>
      </w:r>
    </w:p>
    <w:p>
      <w:pPr>
        <w:pStyle w:val="ListParagraph"/>
        <w:ind w:left="0" w:firstLine="284"/>
        <w:jc w:val="both"/>
        <w:rPr>
          <w:color w:val="000000"/>
          <w:sz w:val="24"/>
          <w:szCs w:val="24"/>
        </w:rPr>
      </w:pPr>
      <w:r>
        <w:rPr>
          <w:color w:val="000000"/>
          <w:sz w:val="24"/>
          <w:szCs w:val="24"/>
        </w:rPr>
        <w:t>- групповые помещения – 6;</w:t>
      </w:r>
    </w:p>
    <w:p>
      <w:pPr>
        <w:pStyle w:val="ListParagraph"/>
        <w:ind w:left="0" w:firstLine="284"/>
        <w:jc w:val="both"/>
        <w:rPr>
          <w:color w:val="000000"/>
          <w:sz w:val="24"/>
          <w:szCs w:val="24"/>
        </w:rPr>
      </w:pPr>
      <w:r>
        <w:rPr>
          <w:color w:val="000000"/>
          <w:sz w:val="24"/>
          <w:szCs w:val="24"/>
        </w:rPr>
        <w:t>- кабинет заведующего – 1;</w:t>
      </w:r>
    </w:p>
    <w:p>
      <w:pPr>
        <w:pStyle w:val="ListParagraph"/>
        <w:ind w:left="0" w:firstLine="284"/>
        <w:jc w:val="both"/>
        <w:rPr>
          <w:color w:val="000000"/>
          <w:sz w:val="24"/>
          <w:szCs w:val="24"/>
        </w:rPr>
      </w:pPr>
      <w:r>
        <w:rPr>
          <w:color w:val="000000"/>
          <w:sz w:val="24"/>
          <w:szCs w:val="24"/>
        </w:rPr>
        <w:t>- методический кабинет – 1;</w:t>
      </w:r>
    </w:p>
    <w:p>
      <w:pPr>
        <w:pStyle w:val="ListParagraph"/>
        <w:ind w:left="0" w:firstLine="284"/>
        <w:jc w:val="both"/>
        <w:rPr>
          <w:color w:val="000000"/>
          <w:sz w:val="24"/>
          <w:szCs w:val="24"/>
        </w:rPr>
      </w:pPr>
      <w:r>
        <w:rPr>
          <w:color w:val="000000"/>
          <w:sz w:val="24"/>
          <w:szCs w:val="24"/>
        </w:rPr>
        <w:t>- музыкальный зал – 1;</w:t>
      </w:r>
    </w:p>
    <w:p>
      <w:pPr>
        <w:pStyle w:val="ListParagraph"/>
        <w:ind w:left="0" w:firstLine="284"/>
        <w:jc w:val="both"/>
        <w:rPr>
          <w:color w:val="000000"/>
          <w:sz w:val="24"/>
          <w:szCs w:val="24"/>
        </w:rPr>
      </w:pPr>
      <w:r>
        <w:rPr>
          <w:color w:val="000000"/>
          <w:sz w:val="24"/>
          <w:szCs w:val="24"/>
        </w:rPr>
        <w:t>- физкультурный зал – 1;</w:t>
      </w:r>
    </w:p>
    <w:p>
      <w:pPr>
        <w:pStyle w:val="ListParagraph"/>
        <w:ind w:left="0" w:firstLine="284"/>
        <w:jc w:val="both"/>
        <w:rPr>
          <w:color w:val="000000"/>
          <w:sz w:val="24"/>
          <w:szCs w:val="24"/>
        </w:rPr>
      </w:pPr>
      <w:r>
        <w:rPr>
          <w:color w:val="000000"/>
          <w:sz w:val="24"/>
          <w:szCs w:val="24"/>
        </w:rPr>
        <w:t>- игровой зал «Русское подворье» -1;</w:t>
      </w:r>
    </w:p>
    <w:p>
      <w:pPr>
        <w:pStyle w:val="ListParagraph"/>
        <w:ind w:left="0" w:firstLine="284"/>
        <w:jc w:val="both"/>
        <w:rPr>
          <w:color w:val="000000"/>
          <w:sz w:val="24"/>
          <w:szCs w:val="24"/>
        </w:rPr>
      </w:pPr>
      <w:r>
        <w:rPr>
          <w:color w:val="000000"/>
          <w:sz w:val="24"/>
          <w:szCs w:val="24"/>
        </w:rPr>
        <w:t>- хореографический зал – 1;</w:t>
      </w:r>
    </w:p>
    <w:p>
      <w:pPr>
        <w:pStyle w:val="ListParagraph"/>
        <w:ind w:left="0" w:firstLine="284"/>
        <w:jc w:val="both"/>
        <w:rPr>
          <w:color w:val="000000"/>
          <w:sz w:val="24"/>
          <w:szCs w:val="24"/>
        </w:rPr>
      </w:pPr>
      <w:r>
        <w:rPr>
          <w:color w:val="000000"/>
          <w:sz w:val="24"/>
          <w:szCs w:val="24"/>
        </w:rPr>
        <w:t>- тренажёрный зал – 1;</w:t>
      </w:r>
    </w:p>
    <w:p>
      <w:pPr>
        <w:pStyle w:val="ListParagraph"/>
        <w:ind w:left="0" w:firstLine="284"/>
        <w:jc w:val="both"/>
        <w:rPr>
          <w:color w:val="000000"/>
          <w:sz w:val="24"/>
          <w:szCs w:val="24"/>
        </w:rPr>
      </w:pPr>
      <w:r>
        <w:rPr>
          <w:color w:val="000000"/>
          <w:sz w:val="24"/>
          <w:szCs w:val="24"/>
        </w:rPr>
        <w:t>- Изостудия – 1;</w:t>
      </w:r>
    </w:p>
    <w:p>
      <w:pPr>
        <w:pStyle w:val="ListParagraph"/>
        <w:ind w:left="0" w:firstLine="284"/>
        <w:jc w:val="both"/>
        <w:rPr>
          <w:color w:val="000000"/>
          <w:sz w:val="24"/>
          <w:szCs w:val="24"/>
        </w:rPr>
      </w:pPr>
      <w:r>
        <w:rPr>
          <w:color w:val="000000"/>
          <w:sz w:val="24"/>
          <w:szCs w:val="24"/>
        </w:rPr>
        <w:t>- кабинет логопеда – 1;</w:t>
      </w:r>
    </w:p>
    <w:p>
      <w:pPr>
        <w:pStyle w:val="ListParagraph"/>
        <w:ind w:left="0" w:firstLine="284"/>
        <w:jc w:val="both"/>
        <w:rPr>
          <w:color w:val="000000"/>
          <w:sz w:val="24"/>
          <w:szCs w:val="24"/>
        </w:rPr>
      </w:pPr>
      <w:r>
        <w:rPr>
          <w:color w:val="000000"/>
          <w:sz w:val="24"/>
          <w:szCs w:val="24"/>
        </w:rPr>
        <w:t>- кабинет психолога – 1;</w:t>
      </w:r>
    </w:p>
    <w:p>
      <w:pPr>
        <w:pStyle w:val="ListParagraph"/>
        <w:ind w:left="0" w:firstLine="284"/>
        <w:jc w:val="both"/>
        <w:rPr>
          <w:color w:val="000000"/>
          <w:sz w:val="24"/>
          <w:szCs w:val="24"/>
        </w:rPr>
      </w:pPr>
      <w:r>
        <w:rPr>
          <w:color w:val="000000"/>
          <w:sz w:val="24"/>
          <w:szCs w:val="24"/>
        </w:rPr>
        <w:t>- кабинет для исследовательской деятельности детей – 1;</w:t>
      </w:r>
    </w:p>
    <w:p>
      <w:pPr>
        <w:pStyle w:val="ListParagraph"/>
        <w:ind w:left="0" w:firstLine="284"/>
        <w:jc w:val="both"/>
        <w:rPr>
          <w:color w:val="000000"/>
          <w:sz w:val="24"/>
          <w:szCs w:val="24"/>
        </w:rPr>
      </w:pPr>
      <w:r>
        <w:rPr>
          <w:color w:val="000000"/>
          <w:sz w:val="24"/>
          <w:szCs w:val="24"/>
        </w:rPr>
        <w:t>- зимний сад – 1;</w:t>
      </w:r>
    </w:p>
    <w:p>
      <w:pPr>
        <w:pStyle w:val="ListParagraph"/>
        <w:ind w:left="0" w:firstLine="284"/>
        <w:jc w:val="both"/>
        <w:rPr>
          <w:color w:val="000000"/>
          <w:sz w:val="24"/>
          <w:szCs w:val="24"/>
        </w:rPr>
      </w:pPr>
      <w:r>
        <w:rPr>
          <w:color w:val="000000"/>
          <w:sz w:val="24"/>
          <w:szCs w:val="24"/>
        </w:rPr>
        <w:t>- пищеблок – 1;</w:t>
      </w:r>
    </w:p>
    <w:p>
      <w:pPr>
        <w:pStyle w:val="ListParagraph"/>
        <w:ind w:left="0" w:firstLine="284"/>
        <w:jc w:val="both"/>
        <w:rPr>
          <w:color w:val="000000"/>
          <w:sz w:val="24"/>
          <w:szCs w:val="24"/>
        </w:rPr>
      </w:pPr>
      <w:r>
        <w:rPr>
          <w:color w:val="000000"/>
          <w:sz w:val="24"/>
          <w:szCs w:val="24"/>
        </w:rPr>
        <w:t>- прачечная – 1;</w:t>
      </w:r>
    </w:p>
    <w:p>
      <w:pPr>
        <w:pStyle w:val="ListParagraph"/>
        <w:ind w:left="0" w:firstLine="284"/>
        <w:jc w:val="both"/>
        <w:rPr>
          <w:color w:val="000000"/>
          <w:sz w:val="24"/>
          <w:szCs w:val="24"/>
        </w:rPr>
      </w:pPr>
      <w:r>
        <w:rPr>
          <w:color w:val="000000"/>
          <w:sz w:val="24"/>
          <w:szCs w:val="24"/>
        </w:rPr>
        <w:t>- медицинский кабинет – 1;</w:t>
      </w:r>
    </w:p>
    <w:p>
      <w:pPr>
        <w:pStyle w:val="ListParagraph"/>
        <w:ind w:left="0" w:firstLine="284"/>
        <w:jc w:val="both"/>
        <w:rPr>
          <w:color w:val="000000"/>
          <w:sz w:val="24"/>
          <w:szCs w:val="24"/>
        </w:rPr>
      </w:pPr>
      <w:r>
        <w:rPr>
          <w:color w:val="000000"/>
          <w:sz w:val="24"/>
          <w:szCs w:val="24"/>
        </w:rPr>
        <w:t>- изолятор – 1;</w:t>
      </w:r>
    </w:p>
    <w:p>
      <w:pPr>
        <w:pStyle w:val="ListParagraph"/>
        <w:ind w:left="0" w:firstLine="284"/>
        <w:jc w:val="both"/>
        <w:rPr>
          <w:b/>
          <w:b/>
          <w:sz w:val="24"/>
          <w:szCs w:val="24"/>
        </w:rPr>
      </w:pPr>
      <w:r>
        <w:rPr>
          <w:color w:val="000000"/>
          <w:sz w:val="24"/>
          <w:szCs w:val="24"/>
        </w:rPr>
        <w:t>- бассейн – 1.</w:t>
      </w:r>
    </w:p>
    <w:p>
      <w:pPr>
        <w:pStyle w:val="Normal"/>
        <w:ind w:firstLine="284"/>
        <w:jc w:val="both"/>
        <w:rPr>
          <w:color w:val="000000"/>
        </w:rPr>
      </w:pPr>
      <w:r>
        <w:rPr>
          <w:color w:val="000000"/>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pPr>
        <w:pStyle w:val="Normal"/>
        <w:ind w:left="15" w:firstLine="269"/>
        <w:jc w:val="both"/>
        <w:rPr>
          <w:color w:val="000000"/>
        </w:rPr>
      </w:pPr>
      <w:r>
        <w:rPr/>
        <w:t>В МБДОУ «УНДС №1 «Петушок» имеется следующая техника:</w:t>
      </w:r>
    </w:p>
    <w:p>
      <w:pPr>
        <w:pStyle w:val="Normal"/>
        <w:ind w:left="15" w:firstLine="269"/>
        <w:jc w:val="both"/>
        <w:rPr>
          <w:color w:val="000000"/>
        </w:rPr>
      </w:pPr>
      <w:r>
        <w:rPr/>
        <w:t xml:space="preserve">- интерактивная доска -1; </w:t>
      </w:r>
    </w:p>
    <w:p>
      <w:pPr>
        <w:pStyle w:val="Normal"/>
        <w:ind w:left="15" w:firstLine="269"/>
        <w:jc w:val="both"/>
        <w:rPr>
          <w:color w:val="000000"/>
        </w:rPr>
      </w:pPr>
      <w:r>
        <w:rPr/>
        <w:t>- стационарные компьютеры-5;</w:t>
      </w:r>
    </w:p>
    <w:p>
      <w:pPr>
        <w:pStyle w:val="Normal"/>
        <w:ind w:left="15" w:firstLine="269"/>
        <w:jc w:val="both"/>
        <w:rPr>
          <w:color w:val="000000"/>
        </w:rPr>
      </w:pPr>
      <w:r>
        <w:rPr/>
        <w:t>- ноутбуки-1;</w:t>
      </w:r>
    </w:p>
    <w:p>
      <w:pPr>
        <w:pStyle w:val="Normal"/>
        <w:ind w:left="15" w:firstLine="269"/>
        <w:jc w:val="both"/>
        <w:rPr>
          <w:color w:val="000000"/>
        </w:rPr>
      </w:pPr>
      <w:r>
        <w:rPr/>
        <w:t>- принтеры лазерные цветные формата А-4-1;</w:t>
      </w:r>
    </w:p>
    <w:p>
      <w:pPr>
        <w:pStyle w:val="Normal"/>
        <w:ind w:left="15" w:firstLine="269"/>
        <w:jc w:val="both"/>
        <w:rPr>
          <w:color w:val="000000"/>
        </w:rPr>
      </w:pPr>
      <w:r>
        <w:rPr/>
        <w:t>- сканер, сканер-принтер-2;</w:t>
      </w:r>
    </w:p>
    <w:p>
      <w:pPr>
        <w:pStyle w:val="Normal"/>
        <w:ind w:left="15" w:firstLine="269"/>
        <w:jc w:val="both"/>
        <w:rPr>
          <w:color w:val="000000"/>
        </w:rPr>
      </w:pPr>
      <w:r>
        <w:rPr/>
        <w:t xml:space="preserve">- ламинатор (Формата А3 и А4)-1. </w:t>
      </w:r>
    </w:p>
    <w:p>
      <w:pPr>
        <w:pStyle w:val="Normal"/>
        <w:ind w:firstLine="284"/>
        <w:jc w:val="both"/>
        <w:rPr>
          <w:color w:val="000000"/>
        </w:rPr>
      </w:pPr>
      <w:r>
        <w:rPr/>
        <w:t xml:space="preserve">В МБДОУ «УНДС №1 «Петушок» имеются: </w:t>
      </w:r>
    </w:p>
    <w:p>
      <w:pPr>
        <w:pStyle w:val="Normal"/>
        <w:ind w:firstLine="284"/>
        <w:jc w:val="both"/>
        <w:rPr>
          <w:color w:val="000000"/>
        </w:rPr>
      </w:pPr>
      <w:r>
        <w:rPr/>
        <w:t xml:space="preserve">- кнопка тревожной сигнализации на случай экстренного вызова сотрудников полиции, </w:t>
      </w:r>
    </w:p>
    <w:p>
      <w:pPr>
        <w:pStyle w:val="Normal"/>
        <w:ind w:firstLine="284"/>
        <w:jc w:val="both"/>
        <w:rPr>
          <w:color w:val="000000"/>
        </w:rPr>
      </w:pPr>
      <w:r>
        <w:rPr/>
        <w:t xml:space="preserve">- система внутреннего и внешнего видеонаблюдения, </w:t>
      </w:r>
    </w:p>
    <w:p>
      <w:pPr>
        <w:pStyle w:val="Normal"/>
        <w:ind w:firstLine="284"/>
        <w:jc w:val="both"/>
        <w:rPr>
          <w:color w:val="000000"/>
        </w:rPr>
      </w:pPr>
      <w:r>
        <w:rPr/>
        <w:t>- автоматическая пожарная сигнализации и голосовым оповещением.</w:t>
      </w:r>
    </w:p>
    <w:p>
      <w:pPr>
        <w:pStyle w:val="1"/>
        <w:spacing w:lineRule="auto" w:line="276"/>
        <w:jc w:val="both"/>
        <w:rPr>
          <w:rFonts w:ascii="Times New Roman" w:hAnsi="Times New Roman"/>
          <w:b/>
          <w:b/>
          <w:color w:val="000000"/>
          <w:sz w:val="24"/>
          <w:szCs w:val="24"/>
          <w:lang w:val="ru-RU"/>
        </w:rPr>
      </w:pPr>
      <w:r>
        <w:rPr>
          <w:rFonts w:ascii="Times New Roman" w:hAnsi="Times New Roman"/>
          <w:b/>
          <w:color w:val="000000"/>
          <w:sz w:val="24"/>
          <w:szCs w:val="24"/>
        </w:rPr>
        <w:t>3.</w:t>
      </w:r>
      <w:r>
        <w:rPr>
          <w:rFonts w:ascii="Times New Roman" w:hAnsi="Times New Roman"/>
          <w:b/>
          <w:color w:val="000000"/>
          <w:sz w:val="24"/>
          <w:szCs w:val="24"/>
          <w:lang w:val="ru-RU"/>
        </w:rPr>
        <w:t>6</w:t>
      </w:r>
      <w:r>
        <w:rPr>
          <w:rFonts w:ascii="Times New Roman" w:hAnsi="Times New Roman"/>
          <w:b/>
          <w:color w:val="000000"/>
          <w:sz w:val="24"/>
          <w:szCs w:val="24"/>
        </w:rPr>
        <w:t xml:space="preserve">. </w:t>
      </w:r>
      <w:r>
        <w:rPr>
          <w:rFonts w:ascii="Times New Roman" w:hAnsi="Times New Roman"/>
          <w:b/>
          <w:color w:val="000000"/>
          <w:sz w:val="24"/>
          <w:szCs w:val="24"/>
          <w:lang w:val="ru-RU"/>
        </w:rPr>
        <w:t>Календарный план воспитательной работы</w:t>
      </w:r>
    </w:p>
    <w:p>
      <w:pPr>
        <w:pStyle w:val="Normal"/>
        <w:spacing w:lineRule="auto" w:line="276"/>
        <w:ind w:firstLine="567"/>
        <w:jc w:val="both"/>
        <w:rPr>
          <w:color w:val="000000"/>
        </w:rPr>
      </w:pPr>
      <w:r>
        <w:rPr/>
        <w:t xml:space="preserve"> </w:t>
      </w:r>
      <w:r>
        <w:rPr/>
        <w:t>Календарный план воспитательной работы строится на основе базовых ценностей и примерного тематического плана Образовательной программы дошкольного образования МБДОУ «УНДС №1 «Петушок».</w:t>
      </w:r>
    </w:p>
    <w:p>
      <w:pPr>
        <w:pStyle w:val="Normal"/>
        <w:tabs>
          <w:tab w:val="clear" w:pos="709"/>
          <w:tab w:val="left" w:pos="567" w:leader="none"/>
        </w:tabs>
        <w:spacing w:lineRule="auto" w:line="276"/>
        <w:ind w:firstLine="567"/>
        <w:jc w:val="both"/>
        <w:rPr>
          <w:color w:val="000000"/>
        </w:rPr>
      </w:pPr>
      <w:r>
        <w:rPr/>
        <w:t xml:space="preserve">События и мероприятия проводятся как для всего детского сада, так и внутри групп согласно возрастным особенностям и тематическим неделям, так как воспитательно-образовательный процесс реализуется в плавной интеграции задач образовательных областей по ФГОС ДО с задачами по базовым ценностям воспитания, создавая фокус на процесс усвоения ребенком базовых ценностей в целостном образовательном процессе. Праздничные, досуговые мероприятия по основным календарным праздникам, с закладкой в цель мероприятия основных задач по ценностям воспитания, заявленным в данной Программе воспитания (Родина и природа, труд, знания, культура и красота, и др.) для всего детского сада разрабатываются воспитателями и специалистами (музыкальный руководитель, педагог дополнительного образования, инструктор по физической культуре, учитель-логопед, старший воспитатель). Для мероприятий внутри группы воспитатель самостоятельно выбирает конкретные формы реализации воспитательных задач по предлагаемым в Программе задачам базовых воспитательных ценностей, указанных в каждом направлении развития. В ходе планирования и доработки должны быть определены смысл и действия взрослых, а также смысл и действия детей в каждой из форм. События, формы и методы работы по решению воспитательных задач могут быть интегративными. Каждый воспитатель использует конкретные формы реализации воспитательного события согласно возрастным особенностям детей. В ходе планирования должны быть определены цель и алгоритм действия взрослых, а также задачи и виды деятельности детей в каждой из форм работы. Предлагаемый календарный план работы отражает специфику дошкольного возраста и возможность педагога реализовать задачи программы воспитания посредством совместной деятельности ребенка и взрослого максимально исходя из интересов детей, не привязываясь к временным рамкам в режиме дня. </w:t>
      </w:r>
    </w:p>
    <w:p>
      <w:pPr>
        <w:pStyle w:val="Normal"/>
        <w:tabs>
          <w:tab w:val="clear" w:pos="709"/>
          <w:tab w:val="left" w:pos="567" w:leader="none"/>
        </w:tabs>
        <w:spacing w:lineRule="auto" w:line="276"/>
        <w:ind w:firstLine="567"/>
        <w:jc w:val="both"/>
        <w:rPr>
          <w:sz w:val="28"/>
          <w:szCs w:val="28"/>
        </w:rPr>
      </w:pPr>
      <w:r>
        <w:rPr/>
        <w:t xml:space="preserve">Педагогическому составу МБДОУ «УНДС №1 «Петушок» важно осознавать, что далеко не каждое развлечение и досуг будут направлены на формирование базовых ценностей воспитания, в связи с чем в течение года будет работать рабочая группа по корректировке плана воспитательной работы с целью наполнения каждого события и форм работы задачами по базовым ценностям воспитания! В течение всего года воспитатель осуществляет педагогическую диагностику на основе наблюдения за поведением и поступками детей. В фокусе педагогической диагностики находится понимание ребенком смысла конкретного поступками, переживаемых эмоций, чувств, что формирует воспитательные ценности и их проявление в его ежедневном поведении. (Календарный план воспитательной работы - Приложение №1) </w:t>
      </w:r>
    </w:p>
    <w:sectPr>
      <w:headerReference w:type="default" r:id="rId6"/>
      <w:footnotePr>
        <w:numFmt w:val="decimal"/>
      </w:footnotePr>
      <w:type w:val="nextPage"/>
      <w:pgSz w:w="11906" w:h="16838"/>
      <w:pgMar w:left="851" w:right="851" w:header="709" w:top="851" w:footer="0"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Tahoma">
    <w:charset w:val="01"/>
    <w:family w:val="roman"/>
    <w:pitch w:val="variable"/>
  </w:font>
  <w:font w:name="Liberation Sans">
    <w:altName w:val="Arial"/>
    <w:charset w:val="01"/>
    <w:family w:val="swiss"/>
    <w:pitch w:val="variable"/>
  </w:font>
  <w:font w:name="Times">
    <w:altName w:val="Times New Roman"/>
    <w:charset w:val="01"/>
    <w:family w:val="roman"/>
    <w:pitch w:val="variable"/>
  </w:font>
  <w:font w:name="Verdana">
    <w:charset w:val="01"/>
    <w:family w:val="roman"/>
    <w:pitch w:val="variable"/>
  </w:font>
  <w:font w:name="Arial">
    <w:charset w:val="01"/>
    <w:family w:val="roman"/>
    <w:pitch w:val="variable"/>
  </w:font>
  <w:font w:name="Cambria">
    <w:charset w:val="01"/>
    <w:family w:val="roman"/>
    <w:pitch w:val="variable"/>
  </w:font>
  <w:font w:name="Helvetica">
    <w:altName w:val="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yle34"/>
        <w:jc w:val="left"/>
        <w:rPr>
          <w:lang w:val="ru-RU"/>
        </w:rPr>
      </w:pPr>
      <w:r>
        <w:rPr>
          <w:rStyle w:val="Style27"/>
        </w:rPr>
        <w:footnoteRef/>
      </w:r>
      <w:r>
        <w:rPr>
          <w:lang w:val="ru-RU"/>
        </w:rPr>
        <w:t xml:space="preserve"> </w:t>
      </w:r>
      <w:r>
        <w:rPr>
          <w:lang w:val="ru-RU"/>
        </w:rPr>
        <w:t>Ст.2 Федерального Закона от 31.07.2020 № 304-ФЗ «О внесении изменений в Федеральный закон</w:t>
      </w:r>
    </w:p>
    <w:p>
      <w:pPr>
        <w:pStyle w:val="Style34"/>
        <w:rPr>
          <w:lang w:val="ru-RU"/>
        </w:rPr>
      </w:pPr>
      <w:r>
        <w:rPr>
          <w:lang w:val="ru-RU"/>
        </w:rPr>
        <w:t>«Об образовании в Российской Федерации» по вопросам воспитания обучающихся</w:t>
      </w:r>
    </w:p>
  </w:footnote>
  <w:footnote w:id="3">
    <w:p>
      <w:pPr>
        <w:pStyle w:val="Normal"/>
        <w:spacing w:before="0" w:after="0"/>
        <w:ind w:right="-291" w:hanging="0"/>
        <w:contextualSpacing/>
        <w:jc w:val="both"/>
        <w:rPr/>
      </w:pPr>
      <w:r>
        <w:rPr>
          <w:rStyle w:val="Style27"/>
        </w:rPr>
        <w:footnoteRef/>
      </w:r>
      <w:r>
        <w:rPr/>
        <w:t xml:space="preserve"> </w:t>
      </w:r>
      <w:r>
        <w:rPr>
          <w:sz w:val="20"/>
          <w:szCs w:val="20"/>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9</w:t>
    </w:r>
    <w:r>
      <w:rPr/>
      <w:fldChar w:fldCharType="end"/>
    </w:r>
  </w:p>
  <w:p>
    <w:pPr>
      <w:pStyle w:val="Style37"/>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18</w:t>
    </w:r>
    <w:r>
      <w:rPr/>
      <w:fldChar w:fldCharType="end"/>
    </w:r>
  </w:p>
  <w:p>
    <w:pPr>
      <w:pStyle w:val="Style37"/>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50</w:t>
    </w:r>
    <w:r>
      <w:rPr/>
      <w:fldChar w:fldCharType="end"/>
    </w:r>
  </w:p>
  <w:p>
    <w:pPr>
      <w:pStyle w:val="Style37"/>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rPr>
        <w:b w:val="false"/>
        <w:color w:val="000000"/>
      </w:rPr>
    </w:lvl>
    <w:lvl w:ilvl="1">
      <w:start w:val="1"/>
      <w:numFmt w:val="decimal"/>
      <w:lvlText w:val="%1.%2."/>
      <w:lvlJc w:val="left"/>
      <w:pPr>
        <w:tabs>
          <w:tab w:val="num" w:pos="0"/>
        </w:tabs>
        <w:ind w:left="720" w:hanging="360"/>
      </w:pPr>
      <w:rPr>
        <w:color w:val="000000"/>
      </w:rPr>
    </w:lvl>
    <w:lvl w:ilvl="2">
      <w:start w:val="1"/>
      <w:numFmt w:val="decimal"/>
      <w:lvlText w:val="%1.%2.%3."/>
      <w:lvlJc w:val="left"/>
      <w:pPr>
        <w:tabs>
          <w:tab w:val="num" w:pos="0"/>
        </w:tabs>
        <w:ind w:left="1080" w:hanging="720"/>
      </w:pPr>
      <w:rPr>
        <w:color w:val="000000"/>
      </w:rPr>
    </w:lvl>
    <w:lvl w:ilvl="3">
      <w:start w:val="1"/>
      <w:numFmt w:val="decimal"/>
      <w:lvlText w:val="%1.%2.%3.%4."/>
      <w:lvlJc w:val="left"/>
      <w:pPr>
        <w:tabs>
          <w:tab w:val="num" w:pos="0"/>
        </w:tabs>
        <w:ind w:left="1080" w:hanging="720"/>
      </w:pPr>
      <w:rPr>
        <w:color w:val="000000"/>
      </w:rPr>
    </w:lvl>
    <w:lvl w:ilvl="4">
      <w:start w:val="1"/>
      <w:numFmt w:val="decimal"/>
      <w:lvlText w:val="%1.%2.%3.%4.%5."/>
      <w:lvlJc w:val="left"/>
      <w:pPr>
        <w:tabs>
          <w:tab w:val="num" w:pos="0"/>
        </w:tabs>
        <w:ind w:left="1440" w:hanging="1080"/>
      </w:pPr>
      <w:rPr>
        <w:color w:val="000000"/>
      </w:rPr>
    </w:lvl>
    <w:lvl w:ilvl="5">
      <w:start w:val="1"/>
      <w:numFmt w:val="decimal"/>
      <w:lvlText w:val="%1.%2.%3.%4.%5.%6."/>
      <w:lvlJc w:val="left"/>
      <w:pPr>
        <w:tabs>
          <w:tab w:val="num" w:pos="0"/>
        </w:tabs>
        <w:ind w:left="1440" w:hanging="1080"/>
      </w:pPr>
      <w:rPr>
        <w:color w:val="000000"/>
      </w:rPr>
    </w:lvl>
    <w:lvl w:ilvl="6">
      <w:start w:val="1"/>
      <w:numFmt w:val="decimal"/>
      <w:lvlText w:val="%1.%2.%3.%4.%5.%6.%7."/>
      <w:lvlJc w:val="left"/>
      <w:pPr>
        <w:tabs>
          <w:tab w:val="num" w:pos="0"/>
        </w:tabs>
        <w:ind w:left="1800" w:hanging="1440"/>
      </w:pPr>
      <w:rPr>
        <w:color w:val="000000"/>
      </w:rPr>
    </w:lvl>
    <w:lvl w:ilvl="7">
      <w:start w:val="1"/>
      <w:numFmt w:val="decimal"/>
      <w:lvlText w:val="%1.%2.%3.%4.%5.%6.%7.%8."/>
      <w:lvlJc w:val="left"/>
      <w:pPr>
        <w:tabs>
          <w:tab w:val="num" w:pos="0"/>
        </w:tabs>
        <w:ind w:left="1800" w:hanging="1440"/>
      </w:pPr>
      <w:rPr>
        <w:color w:val="000000"/>
      </w:rPr>
    </w:lvl>
    <w:lvl w:ilvl="8">
      <w:start w:val="1"/>
      <w:numFmt w:val="decimal"/>
      <w:lvlText w:val="%1.%2.%3.%4.%5.%6.%7.%8.%9."/>
      <w:lvlJc w:val="left"/>
      <w:pPr>
        <w:tabs>
          <w:tab w:val="num" w:pos="0"/>
        </w:tabs>
        <w:ind w:left="2160" w:hanging="1800"/>
      </w:pPr>
      <w:rPr>
        <w:color w:val="000000"/>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decimal"/>
      <w:lvlText w:val="%1)"/>
      <w:lvlJc w:val="left"/>
      <w:pPr>
        <w:tabs>
          <w:tab w:val="num" w:pos="0"/>
        </w:tabs>
        <w:ind w:left="142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w="http://schemas.openxmlformats.org/wordprocessingml/2006/main">
  <w:zoom w:percent="110"/>
  <w:defaultTabStop w:val="709"/>
  <w:autoHyphenation w:val="true"/>
  <w:footnotePr>
    <w:numFmt w:val="decimal"/>
    <w:footnote w:id="0"/>
    <w:footnote w:id="1"/>
  </w:footnotePr>
  <w:compat>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themeFontLang w:val="ru-RU"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semiHidden="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semiHidden="1" w:unhideWhenUsed="1"/>
    <w:lsdException w:name="TOC Heading" w:uiPriority="48"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7399"/>
    <w:pPr>
      <w:widowControl/>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link w:val="10"/>
    <w:uiPriority w:val="9"/>
    <w:qFormat/>
    <w:rsid w:val="00e540a8"/>
    <w:pPr>
      <w:keepNext w:val="true"/>
      <w:keepLines/>
      <w:spacing w:before="240" w:after="0"/>
      <w:outlineLvl w:val="0"/>
    </w:pPr>
    <w:rPr>
      <w:rFonts w:ascii="Calibri Light" w:hAnsi="Calibri Light"/>
      <w:color w:val="2F5496"/>
      <w:sz w:val="32"/>
      <w:szCs w:val="32"/>
      <w:lang w:val="x-none"/>
    </w:rPr>
  </w:style>
  <w:style w:type="paragraph" w:styleId="2">
    <w:name w:val="Heading 2"/>
    <w:basedOn w:val="Normal"/>
    <w:next w:val="Normal"/>
    <w:link w:val="20"/>
    <w:uiPriority w:val="9"/>
    <w:unhideWhenUsed/>
    <w:qFormat/>
    <w:rsid w:val="003902ae"/>
    <w:pPr>
      <w:keepNext w:val="true"/>
      <w:keepLines/>
      <w:spacing w:before="40" w:after="0"/>
      <w:outlineLvl w:val="1"/>
    </w:pPr>
    <w:rPr>
      <w:rFonts w:ascii="Calibri Light" w:hAnsi="Calibri Light"/>
      <w:color w:val="2F5496"/>
      <w:sz w:val="26"/>
      <w:szCs w:val="26"/>
      <w:lang w:val="x-none"/>
    </w:rPr>
  </w:style>
  <w:style w:type="paragraph" w:styleId="3">
    <w:name w:val="Heading 3"/>
    <w:basedOn w:val="Normal"/>
    <w:next w:val="Normal"/>
    <w:link w:val="30"/>
    <w:uiPriority w:val="9"/>
    <w:semiHidden/>
    <w:unhideWhenUsed/>
    <w:qFormat/>
    <w:rsid w:val="00623159"/>
    <w:pPr>
      <w:keepNext w:val="true"/>
      <w:keepLines/>
      <w:spacing w:before="40" w:after="0"/>
      <w:outlineLvl w:val="2"/>
    </w:pPr>
    <w:rPr>
      <w:rFonts w:ascii="Calibri Light" w:hAnsi="Calibri Light"/>
      <w:color w:val="1F3763"/>
      <w:sz w:val="20"/>
      <w:szCs w:val="20"/>
      <w:lang w:val="x-none"/>
    </w:rPr>
  </w:style>
  <w:style w:type="character" w:styleId="DefaultParagraphFont" w:default="1">
    <w:name w:val="Default Paragraph Font"/>
    <w:uiPriority w:val="1"/>
    <w:semiHidden/>
    <w:unhideWhenUsed/>
    <w:qFormat/>
    <w:rPr/>
  </w:style>
  <w:style w:type="character" w:styleId="Style11" w:customStyle="1">
    <w:name w:val="Текст сноски Знак"/>
    <w:link w:val="a6"/>
    <w:uiPriority w:val="99"/>
    <w:qFormat/>
    <w:rsid w:val="00a774de"/>
    <w:rPr>
      <w:rFonts w:ascii="Times New Roman" w:hAnsi="Times New Roman" w:eastAsia="Times New Roman" w:cs="Times New Roman"/>
      <w:kern w:val="2"/>
      <w:sz w:val="20"/>
      <w:szCs w:val="20"/>
      <w:lang w:val="en-US" w:eastAsia="ko-KR"/>
    </w:rPr>
  </w:style>
  <w:style w:type="character" w:styleId="Style12">
    <w:name w:val="Привязка сноски"/>
    <w:rPr>
      <w:vertAlign w:val="superscript"/>
    </w:rPr>
  </w:style>
  <w:style w:type="character" w:styleId="FootnoteCharacters">
    <w:name w:val="Footnote Characters"/>
    <w:uiPriority w:val="99"/>
    <w:semiHidden/>
    <w:unhideWhenUsed/>
    <w:qFormat/>
    <w:rsid w:val="00a774de"/>
    <w:rPr>
      <w:vertAlign w:val="superscript"/>
    </w:rPr>
  </w:style>
  <w:style w:type="character" w:styleId="Annotationreference">
    <w:name w:val="annotation reference"/>
    <w:uiPriority w:val="99"/>
    <w:semiHidden/>
    <w:unhideWhenUsed/>
    <w:qFormat/>
    <w:rsid w:val="00a774de"/>
    <w:rPr>
      <w:sz w:val="16"/>
      <w:szCs w:val="16"/>
    </w:rPr>
  </w:style>
  <w:style w:type="character" w:styleId="Style13">
    <w:name w:val="Интернет-ссылка"/>
    <w:uiPriority w:val="99"/>
    <w:unhideWhenUsed/>
    <w:rsid w:val="00857f04"/>
    <w:rPr>
      <w:color w:val="0563C1"/>
      <w:u w:val="single"/>
    </w:rPr>
  </w:style>
  <w:style w:type="character" w:styleId="Style14" w:customStyle="1">
    <w:name w:val="Основной текст_"/>
    <w:link w:val="68"/>
    <w:qFormat/>
    <w:locked/>
    <w:rsid w:val="007217b1"/>
    <w:rPr>
      <w:shd w:fill="FFFFFF" w:val="clear"/>
    </w:rPr>
  </w:style>
  <w:style w:type="character" w:styleId="11" w:customStyle="1">
    <w:name w:val="Основной текст1"/>
    <w:qFormat/>
    <w:rsid w:val="007217b1"/>
    <w:rPr/>
  </w:style>
  <w:style w:type="character" w:styleId="Appleconvertedspace" w:customStyle="1">
    <w:name w:val="apple-converted-space"/>
    <w:qFormat/>
    <w:rsid w:val="00f32bc2"/>
    <w:rPr/>
  </w:style>
  <w:style w:type="character" w:styleId="Strong">
    <w:name w:val="Strong"/>
    <w:uiPriority w:val="22"/>
    <w:qFormat/>
    <w:rsid w:val="003e0062"/>
    <w:rPr>
      <w:b/>
      <w:bCs/>
    </w:rPr>
  </w:style>
  <w:style w:type="character" w:styleId="Style15">
    <w:name w:val="Выделение"/>
    <w:uiPriority w:val="20"/>
    <w:qFormat/>
    <w:rsid w:val="003e0062"/>
    <w:rPr>
      <w:i/>
      <w:iCs/>
    </w:rPr>
  </w:style>
  <w:style w:type="character" w:styleId="12" w:customStyle="1">
    <w:name w:val="Заголовок 1 Знак"/>
    <w:link w:val="1"/>
    <w:uiPriority w:val="9"/>
    <w:qFormat/>
    <w:rsid w:val="00e540a8"/>
    <w:rPr>
      <w:rFonts w:ascii="Calibri Light" w:hAnsi="Calibri Light" w:eastAsia="Times New Roman" w:cs="Times New Roman"/>
      <w:color w:val="2F5496"/>
      <w:sz w:val="32"/>
      <w:szCs w:val="32"/>
      <w:lang w:eastAsia="ru-RU"/>
    </w:rPr>
  </w:style>
  <w:style w:type="character" w:styleId="Style16" w:customStyle="1">
    <w:name w:val="Текст концевой сноски Знак"/>
    <w:link w:val="ae"/>
    <w:uiPriority w:val="99"/>
    <w:semiHidden/>
    <w:qFormat/>
    <w:rsid w:val="00ed423c"/>
    <w:rPr>
      <w:rFonts w:ascii="Times New Roman" w:hAnsi="Times New Roman" w:eastAsia="Times New Roman" w:cs="Times New Roman"/>
      <w:sz w:val="20"/>
      <w:szCs w:val="20"/>
      <w:lang w:eastAsia="ru-RU"/>
    </w:rPr>
  </w:style>
  <w:style w:type="character" w:styleId="Style17">
    <w:name w:val="Привязка концевой сноски"/>
    <w:rPr>
      <w:vertAlign w:val="superscript"/>
    </w:rPr>
  </w:style>
  <w:style w:type="character" w:styleId="EndnoteCharacters">
    <w:name w:val="Endnote Characters"/>
    <w:uiPriority w:val="99"/>
    <w:semiHidden/>
    <w:unhideWhenUsed/>
    <w:qFormat/>
    <w:rsid w:val="00ed423c"/>
    <w:rPr>
      <w:vertAlign w:val="superscript"/>
    </w:rPr>
  </w:style>
  <w:style w:type="character" w:styleId="Style18" w:customStyle="1">
    <w:name w:val="Верхний колонтитул Знак"/>
    <w:link w:val="af2"/>
    <w:uiPriority w:val="99"/>
    <w:qFormat/>
    <w:rsid w:val="00c433a0"/>
    <w:rPr>
      <w:rFonts w:ascii="Times New Roman" w:hAnsi="Times New Roman" w:eastAsia="Times New Roman" w:cs="Times New Roman"/>
      <w:lang w:eastAsia="ru-RU"/>
    </w:rPr>
  </w:style>
  <w:style w:type="character" w:styleId="Style19" w:customStyle="1">
    <w:name w:val="Нижний колонтитул Знак"/>
    <w:link w:val="af4"/>
    <w:uiPriority w:val="99"/>
    <w:qFormat/>
    <w:rsid w:val="00c433a0"/>
    <w:rPr>
      <w:rFonts w:ascii="Times New Roman" w:hAnsi="Times New Roman" w:eastAsia="Times New Roman" w:cs="Times New Roman"/>
      <w:lang w:eastAsia="ru-RU"/>
    </w:rPr>
  </w:style>
  <w:style w:type="character" w:styleId="CharAttribute502" w:customStyle="1">
    <w:name w:val="CharAttribute502"/>
    <w:qFormat/>
    <w:rsid w:val="00f7747d"/>
    <w:rPr>
      <w:rFonts w:ascii="Times New Roman" w:hAnsi="Times New Roman" w:eastAsia="Times New Roman"/>
      <w:i/>
      <w:sz w:val="28"/>
    </w:rPr>
  </w:style>
  <w:style w:type="character" w:styleId="Style20" w:customStyle="1">
    <w:name w:val="Абзац списка Знак"/>
    <w:link w:val="a4"/>
    <w:uiPriority w:val="34"/>
    <w:qFormat/>
    <w:locked/>
    <w:rsid w:val="00f7747d"/>
    <w:rPr>
      <w:rFonts w:ascii="Times New Roman" w:hAnsi="Times New Roman" w:eastAsia="Times New Roman" w:cs="Times New Roman"/>
      <w:lang w:eastAsia="ru-RU"/>
    </w:rPr>
  </w:style>
  <w:style w:type="character" w:styleId="21" w:customStyle="1">
    <w:name w:val="Заголовок 2 Знак"/>
    <w:link w:val="2"/>
    <w:uiPriority w:val="9"/>
    <w:qFormat/>
    <w:rsid w:val="003902ae"/>
    <w:rPr>
      <w:rFonts w:ascii="Calibri Light" w:hAnsi="Calibri Light" w:eastAsia="Times New Roman" w:cs="Times New Roman"/>
      <w:color w:val="2F5496"/>
      <w:sz w:val="26"/>
      <w:szCs w:val="26"/>
      <w:lang w:eastAsia="ru-RU"/>
    </w:rPr>
  </w:style>
  <w:style w:type="character" w:styleId="Style21">
    <w:name w:val="Посещённая гиперссылка"/>
    <w:uiPriority w:val="99"/>
    <w:semiHidden/>
    <w:unhideWhenUsed/>
    <w:rsid w:val="00b02df2"/>
    <w:rPr>
      <w:color w:val="954F72"/>
      <w:u w:val="single"/>
    </w:rPr>
  </w:style>
  <w:style w:type="character" w:styleId="31" w:customStyle="1">
    <w:name w:val="Заголовок 3 Знак"/>
    <w:link w:val="3"/>
    <w:uiPriority w:val="9"/>
    <w:semiHidden/>
    <w:qFormat/>
    <w:rsid w:val="00623159"/>
    <w:rPr>
      <w:rFonts w:ascii="Calibri Light" w:hAnsi="Calibri Light" w:eastAsia="Times New Roman" w:cs="Times New Roman"/>
      <w:color w:val="1F3763"/>
      <w:lang w:eastAsia="ru-RU"/>
    </w:rPr>
  </w:style>
  <w:style w:type="character" w:styleId="Style22" w:customStyle="1">
    <w:name w:val="Текст выноски Знак"/>
    <w:link w:val="af7"/>
    <w:uiPriority w:val="99"/>
    <w:semiHidden/>
    <w:qFormat/>
    <w:rsid w:val="00c95f61"/>
    <w:rPr>
      <w:rFonts w:ascii="Tahoma" w:hAnsi="Tahoma" w:eastAsia="Times New Roman" w:cs="Tahoma"/>
      <w:sz w:val="16"/>
      <w:szCs w:val="16"/>
      <w:lang w:eastAsia="ru-RU"/>
    </w:rPr>
  </w:style>
  <w:style w:type="character" w:styleId="Style23" w:customStyle="1">
    <w:name w:val="Текст примечания Знак"/>
    <w:link w:val="af9"/>
    <w:uiPriority w:val="99"/>
    <w:semiHidden/>
    <w:qFormat/>
    <w:rsid w:val="00091b0d"/>
    <w:rPr>
      <w:rFonts w:ascii="Times New Roman" w:hAnsi="Times New Roman" w:eastAsia="Times New Roman"/>
    </w:rPr>
  </w:style>
  <w:style w:type="character" w:styleId="Style24" w:customStyle="1">
    <w:name w:val="Тема примечания Знак"/>
    <w:link w:val="afb"/>
    <w:uiPriority w:val="99"/>
    <w:semiHidden/>
    <w:qFormat/>
    <w:rsid w:val="00091b0d"/>
    <w:rPr>
      <w:rFonts w:ascii="Times New Roman" w:hAnsi="Times New Roman" w:eastAsia="Times New Roman"/>
      <w:b/>
      <w:bCs/>
    </w:rPr>
  </w:style>
  <w:style w:type="character" w:styleId="32" w:customStyle="1">
    <w:name w:val="Основной текст (3)_"/>
    <w:link w:val="33"/>
    <w:qFormat/>
    <w:rsid w:val="006a1e2b"/>
    <w:rPr>
      <w:rFonts w:ascii="Times New Roman" w:hAnsi="Times New Roman" w:eastAsia="Times New Roman"/>
      <w:b/>
      <w:bCs/>
      <w:shd w:fill="FFFFFF" w:val="clear"/>
    </w:rPr>
  </w:style>
  <w:style w:type="character" w:styleId="Style25" w:customStyle="1">
    <w:name w:val="Без интервала Знак"/>
    <w:link w:val="aff"/>
    <w:uiPriority w:val="1"/>
    <w:qFormat/>
    <w:locked/>
    <w:rsid w:val="006a1e2b"/>
    <w:rPr/>
  </w:style>
  <w:style w:type="character" w:styleId="22" w:customStyle="1">
    <w:name w:val="Основной текст (2)_"/>
    <w:link w:val="23"/>
    <w:qFormat/>
    <w:rsid w:val="00622a92"/>
    <w:rPr>
      <w:rFonts w:ascii="Times New Roman" w:hAnsi="Times New Roman" w:eastAsia="Times New Roman"/>
      <w:shd w:fill="FFFFFF" w:val="clear"/>
    </w:rPr>
  </w:style>
  <w:style w:type="character" w:styleId="23" w:customStyle="1">
    <w:name w:val="Основной текст (2) + Полужирный"/>
    <w:qFormat/>
    <w:rsid w:val="00622a92"/>
    <w:rPr>
      <w:rFonts w:ascii="Times New Roman" w:hAnsi="Times New Roman" w:eastAsia="Times New Roman" w:cs="Times New Roman"/>
      <w:b/>
      <w:bCs/>
      <w:i w:val="false"/>
      <w:iCs w:val="false"/>
      <w:caps w:val="false"/>
      <w:smallCaps w:val="false"/>
      <w:strike w:val="false"/>
      <w:dstrike w:val="false"/>
      <w:color w:val="000000"/>
      <w:spacing w:val="0"/>
      <w:w w:val="100"/>
      <w:sz w:val="24"/>
      <w:szCs w:val="24"/>
      <w:u w:val="none"/>
      <w:lang w:val="ru-RU" w:eastAsia="ru-RU" w:bidi="ru-RU"/>
    </w:rPr>
  </w:style>
  <w:style w:type="character" w:styleId="UnresolvedMention">
    <w:name w:val="Unresolved Mention"/>
    <w:uiPriority w:val="99"/>
    <w:semiHidden/>
    <w:unhideWhenUsed/>
    <w:qFormat/>
    <w:rsid w:val="009976e2"/>
    <w:rPr>
      <w:color w:val="605E5C"/>
      <w:shd w:fill="E1DFDD" w:val="clear"/>
    </w:rPr>
  </w:style>
  <w:style w:type="character" w:styleId="13" w:customStyle="1">
    <w:name w:val="Заголовок №1_"/>
    <w:link w:val="15"/>
    <w:qFormat/>
    <w:rsid w:val="00784e1b"/>
    <w:rPr>
      <w:rFonts w:ascii="Times New Roman" w:hAnsi="Times New Roman" w:eastAsia="Times New Roman"/>
      <w:b/>
      <w:bCs/>
      <w:shd w:fill="FFFFFF" w:val="clear"/>
    </w:rPr>
  </w:style>
  <w:style w:type="character" w:styleId="121" w:customStyle="1">
    <w:name w:val="Заголовок №1 (2)_"/>
    <w:link w:val="121"/>
    <w:qFormat/>
    <w:rsid w:val="00784e1b"/>
    <w:rPr>
      <w:rFonts w:ascii="Times New Roman" w:hAnsi="Times New Roman" w:eastAsia="Times New Roman"/>
      <w:shd w:fill="FFFFFF" w:val="clear"/>
    </w:rPr>
  </w:style>
  <w:style w:type="character" w:styleId="24" w:customStyle="1">
    <w:name w:val="Основной текст (2) + Полужирный;Курсив"/>
    <w:qFormat/>
    <w:rsid w:val="00784e1b"/>
    <w:rPr>
      <w:rFonts w:ascii="Times New Roman" w:hAnsi="Times New Roman" w:eastAsia="Times New Roman" w:cs="Times New Roman"/>
      <w:b/>
      <w:bCs/>
      <w:i/>
      <w:iCs/>
      <w:caps w:val="false"/>
      <w:smallCaps w:val="false"/>
      <w:strike w:val="false"/>
      <w:dstrike w:val="false"/>
      <w:color w:val="000000"/>
      <w:spacing w:val="0"/>
      <w:w w:val="100"/>
      <w:sz w:val="24"/>
      <w:szCs w:val="24"/>
      <w:u w:val="none"/>
      <w:shd w:fill="FFFFFF" w:val="clear"/>
      <w:lang w:val="ru-RU" w:eastAsia="ru-RU" w:bidi="ru-RU"/>
    </w:rPr>
  </w:style>
  <w:style w:type="character" w:styleId="Style26">
    <w:name w:val="Ссылка указателя"/>
    <w:qFormat/>
    <w:rPr/>
  </w:style>
  <w:style w:type="character" w:styleId="Style27">
    <w:name w:val="Символ сноски"/>
    <w:qFormat/>
    <w:rPr/>
  </w:style>
  <w:style w:type="character" w:styleId="Style28">
    <w:name w:val="Символ концевой сноски"/>
    <w:qFormat/>
    <w:rPr/>
  </w:style>
  <w:style w:type="paragraph" w:styleId="Style29">
    <w:name w:val="Заголовок"/>
    <w:basedOn w:val="Normal"/>
    <w:next w:val="Style30"/>
    <w:qFormat/>
    <w:pPr>
      <w:keepNext w:val="true"/>
      <w:spacing w:before="240" w:after="120"/>
    </w:pPr>
    <w:rPr>
      <w:rFonts w:ascii="Liberation Sans" w:hAnsi="Liberation Sans" w:eastAsia="Noto Sans CJK SC" w:cs="Lohit Devanagari"/>
      <w:sz w:val="28"/>
      <w:szCs w:val="28"/>
    </w:rPr>
  </w:style>
  <w:style w:type="paragraph" w:styleId="Style30">
    <w:name w:val="Body Text"/>
    <w:basedOn w:val="Normal"/>
    <w:pPr>
      <w:spacing w:lineRule="auto" w:line="276" w:before="0" w:after="140"/>
    </w:pPr>
    <w:rPr/>
  </w:style>
  <w:style w:type="paragraph" w:styleId="Style31">
    <w:name w:val="List"/>
    <w:basedOn w:val="Style30"/>
    <w:pPr/>
    <w:rPr>
      <w:rFonts w:cs="Lohit Devanagari"/>
    </w:rPr>
  </w:style>
  <w:style w:type="paragraph" w:styleId="Style32">
    <w:name w:val="Caption"/>
    <w:basedOn w:val="Normal"/>
    <w:qFormat/>
    <w:pPr>
      <w:suppressLineNumbers/>
      <w:spacing w:before="120" w:after="120"/>
    </w:pPr>
    <w:rPr>
      <w:rFonts w:cs="Lohit Devanagari"/>
      <w:i/>
      <w:iCs/>
      <w:sz w:val="24"/>
      <w:szCs w:val="24"/>
    </w:rPr>
  </w:style>
  <w:style w:type="paragraph" w:styleId="Style33">
    <w:name w:val="Указатель"/>
    <w:basedOn w:val="Normal"/>
    <w:qFormat/>
    <w:pPr>
      <w:suppressLineNumbers/>
    </w:pPr>
    <w:rPr>
      <w:rFonts w:cs="Lohit Devanagari"/>
    </w:rPr>
  </w:style>
  <w:style w:type="paragraph" w:styleId="ListParagraph">
    <w:name w:val="List Paragraph"/>
    <w:basedOn w:val="Normal"/>
    <w:link w:val="a5"/>
    <w:uiPriority w:val="34"/>
    <w:qFormat/>
    <w:rsid w:val="00a774de"/>
    <w:pPr>
      <w:spacing w:before="0" w:after="0"/>
      <w:ind w:left="720" w:hanging="0"/>
      <w:contextualSpacing/>
    </w:pPr>
    <w:rPr>
      <w:sz w:val="20"/>
      <w:szCs w:val="20"/>
      <w:lang w:val="x-none"/>
    </w:rPr>
  </w:style>
  <w:style w:type="paragraph" w:styleId="Style34">
    <w:name w:val="Footnote Text"/>
    <w:basedOn w:val="Normal"/>
    <w:link w:val="a7"/>
    <w:uiPriority w:val="99"/>
    <w:unhideWhenUsed/>
    <w:rsid w:val="00a774de"/>
    <w:pPr>
      <w:widowControl w:val="false"/>
      <w:jc w:val="both"/>
    </w:pPr>
    <w:rPr>
      <w:kern w:val="2"/>
      <w:sz w:val="20"/>
      <w:szCs w:val="20"/>
      <w:lang w:val="en-US" w:eastAsia="ko-KR"/>
    </w:rPr>
  </w:style>
  <w:style w:type="paragraph" w:styleId="14" w:customStyle="1">
    <w:name w:val="Обычный (веб)1"/>
    <w:basedOn w:val="Normal"/>
    <w:uiPriority w:val="99"/>
    <w:unhideWhenUsed/>
    <w:qFormat/>
    <w:rsid w:val="00994ec3"/>
    <w:pPr>
      <w:spacing w:beforeAutospacing="1" w:afterAutospacing="1"/>
    </w:pPr>
    <w:rPr/>
  </w:style>
  <w:style w:type="paragraph" w:styleId="68" w:customStyle="1">
    <w:name w:val="Основной текст68"/>
    <w:basedOn w:val="Normal"/>
    <w:link w:val="ab"/>
    <w:qFormat/>
    <w:rsid w:val="007217b1"/>
    <w:pPr>
      <w:shd w:val="clear" w:color="auto" w:fill="FFFFFF"/>
      <w:spacing w:lineRule="exact" w:line="211" w:before="0" w:after="780"/>
      <w:jc w:val="right"/>
    </w:pPr>
    <w:rPr>
      <w:rFonts w:ascii="Calibri" w:hAnsi="Calibri" w:eastAsia="Calibri"/>
      <w:sz w:val="20"/>
      <w:szCs w:val="20"/>
      <w:lang w:val="x-none" w:eastAsia="x-none"/>
    </w:rPr>
  </w:style>
  <w:style w:type="paragraph" w:styleId="Style35">
    <w:name w:val="Endnote Text"/>
    <w:basedOn w:val="Normal"/>
    <w:link w:val="af"/>
    <w:uiPriority w:val="99"/>
    <w:semiHidden/>
    <w:unhideWhenUsed/>
    <w:rsid w:val="00ed423c"/>
    <w:pPr/>
    <w:rPr>
      <w:sz w:val="20"/>
      <w:szCs w:val="20"/>
      <w:lang w:val="x-none"/>
    </w:rPr>
  </w:style>
  <w:style w:type="paragraph" w:styleId="TOCHeading">
    <w:name w:val="TOC Heading"/>
    <w:basedOn w:val="1"/>
    <w:next w:val="Normal"/>
    <w:uiPriority w:val="39"/>
    <w:unhideWhenUsed/>
    <w:qFormat/>
    <w:rsid w:val="007b69af"/>
    <w:pPr>
      <w:spacing w:lineRule="auto" w:line="259"/>
    </w:pPr>
    <w:rPr/>
  </w:style>
  <w:style w:type="paragraph" w:styleId="15">
    <w:name w:val="TOC 1"/>
    <w:basedOn w:val="Normal"/>
    <w:next w:val="Normal"/>
    <w:autoRedefine/>
    <w:uiPriority w:val="39"/>
    <w:unhideWhenUsed/>
    <w:rsid w:val="0045525b"/>
    <w:pPr>
      <w:tabs>
        <w:tab w:val="clear" w:pos="709"/>
        <w:tab w:val="right" w:pos="9339" w:leader="dot"/>
      </w:tabs>
      <w:spacing w:before="0" w:after="100"/>
    </w:pPr>
    <w:rPr/>
  </w:style>
  <w:style w:type="paragraph" w:styleId="Style36">
    <w:name w:val="Верхний и нижний колонтитулы"/>
    <w:basedOn w:val="Normal"/>
    <w:qFormat/>
    <w:pPr/>
    <w:rPr/>
  </w:style>
  <w:style w:type="paragraph" w:styleId="Style37">
    <w:name w:val="Header"/>
    <w:basedOn w:val="Normal"/>
    <w:link w:val="af3"/>
    <w:uiPriority w:val="99"/>
    <w:unhideWhenUsed/>
    <w:rsid w:val="00c433a0"/>
    <w:pPr>
      <w:tabs>
        <w:tab w:val="clear" w:pos="709"/>
        <w:tab w:val="center" w:pos="4677" w:leader="none"/>
        <w:tab w:val="right" w:pos="9355" w:leader="none"/>
      </w:tabs>
    </w:pPr>
    <w:rPr>
      <w:sz w:val="20"/>
      <w:szCs w:val="20"/>
      <w:lang w:val="x-none"/>
    </w:rPr>
  </w:style>
  <w:style w:type="paragraph" w:styleId="Style38">
    <w:name w:val="Footer"/>
    <w:basedOn w:val="Normal"/>
    <w:link w:val="af5"/>
    <w:uiPriority w:val="99"/>
    <w:unhideWhenUsed/>
    <w:rsid w:val="00c433a0"/>
    <w:pPr>
      <w:tabs>
        <w:tab w:val="clear" w:pos="709"/>
        <w:tab w:val="center" w:pos="4677" w:leader="none"/>
        <w:tab w:val="right" w:pos="9355" w:leader="none"/>
      </w:tabs>
    </w:pPr>
    <w:rPr>
      <w:sz w:val="20"/>
      <w:szCs w:val="20"/>
      <w:lang w:val="x-none"/>
    </w:rPr>
  </w:style>
  <w:style w:type="paragraph" w:styleId="ParaAttribute38" w:customStyle="1">
    <w:name w:val="ParaAttribute38"/>
    <w:qFormat/>
    <w:rsid w:val="00f7747d"/>
    <w:pPr>
      <w:widowControl/>
      <w:bidi w:val="0"/>
      <w:spacing w:before="0" w:after="0"/>
      <w:ind w:right="-1" w:hanging="0"/>
      <w:jc w:val="both"/>
    </w:pPr>
    <w:rPr>
      <w:rFonts w:ascii="Times New Roman" w:hAnsi="Times New Roman" w:eastAsia="№Е" w:cs="Times New Roman"/>
      <w:color w:val="auto"/>
      <w:kern w:val="0"/>
      <w:sz w:val="24"/>
      <w:szCs w:val="20"/>
      <w:lang w:val="ru-RU" w:eastAsia="ru-RU" w:bidi="ar-SA"/>
    </w:rPr>
  </w:style>
  <w:style w:type="paragraph" w:styleId="25">
    <w:name w:val="TOC 2"/>
    <w:basedOn w:val="Normal"/>
    <w:next w:val="Normal"/>
    <w:autoRedefine/>
    <w:uiPriority w:val="39"/>
    <w:unhideWhenUsed/>
    <w:rsid w:val="00c05daa"/>
    <w:pPr>
      <w:tabs>
        <w:tab w:val="clear" w:pos="709"/>
        <w:tab w:val="right" w:pos="9356" w:leader="dot"/>
      </w:tabs>
      <w:spacing w:lineRule="auto" w:line="360"/>
    </w:pPr>
    <w:rPr/>
  </w:style>
  <w:style w:type="paragraph" w:styleId="33">
    <w:name w:val="TOC 3"/>
    <w:basedOn w:val="Normal"/>
    <w:next w:val="Normal"/>
    <w:autoRedefine/>
    <w:uiPriority w:val="39"/>
    <w:unhideWhenUsed/>
    <w:rsid w:val="00623159"/>
    <w:pPr>
      <w:spacing w:before="0" w:after="100"/>
      <w:ind w:left="480" w:hanging="0"/>
    </w:pPr>
    <w:rPr/>
  </w:style>
  <w:style w:type="paragraph" w:styleId="BalloonText">
    <w:name w:val="Balloon Text"/>
    <w:basedOn w:val="Normal"/>
    <w:link w:val="af8"/>
    <w:uiPriority w:val="99"/>
    <w:semiHidden/>
    <w:unhideWhenUsed/>
    <w:qFormat/>
    <w:rsid w:val="00c95f61"/>
    <w:pPr/>
    <w:rPr>
      <w:rFonts w:ascii="Tahoma" w:hAnsi="Tahoma"/>
      <w:sz w:val="16"/>
      <w:szCs w:val="16"/>
      <w:lang w:val="x-none"/>
    </w:rPr>
  </w:style>
  <w:style w:type="paragraph" w:styleId="Annotationtext">
    <w:name w:val="annotation text"/>
    <w:basedOn w:val="Normal"/>
    <w:link w:val="afa"/>
    <w:uiPriority w:val="99"/>
    <w:semiHidden/>
    <w:unhideWhenUsed/>
    <w:qFormat/>
    <w:rsid w:val="00091b0d"/>
    <w:pPr/>
    <w:rPr>
      <w:sz w:val="20"/>
      <w:szCs w:val="20"/>
      <w:lang w:val="x-none" w:eastAsia="x-none"/>
    </w:rPr>
  </w:style>
  <w:style w:type="paragraph" w:styleId="Annotationsubject">
    <w:name w:val="annotation subject"/>
    <w:basedOn w:val="Annotationtext"/>
    <w:next w:val="Annotationtext"/>
    <w:link w:val="afc"/>
    <w:uiPriority w:val="99"/>
    <w:semiHidden/>
    <w:unhideWhenUsed/>
    <w:qFormat/>
    <w:rsid w:val="00091b0d"/>
    <w:pPr/>
    <w:rPr>
      <w:b/>
      <w:bCs/>
    </w:rPr>
  </w:style>
  <w:style w:type="paragraph" w:styleId="NormalWeb">
    <w:name w:val="Normal (Web)"/>
    <w:basedOn w:val="Normal"/>
    <w:uiPriority w:val="99"/>
    <w:unhideWhenUsed/>
    <w:qFormat/>
    <w:rsid w:val="00b860c2"/>
    <w:pPr>
      <w:spacing w:beforeAutospacing="1" w:afterAutospacing="1"/>
    </w:pPr>
    <w:rPr>
      <w:rFonts w:ascii="Times" w:hAnsi="Times" w:eastAsia="Calibri"/>
      <w:sz w:val="20"/>
      <w:szCs w:val="20"/>
    </w:rPr>
  </w:style>
  <w:style w:type="paragraph" w:styleId="NoteLevel2" w:customStyle="1">
    <w:name w:val="Note Level 2"/>
    <w:basedOn w:val="Normal"/>
    <w:uiPriority w:val="1"/>
    <w:qFormat/>
    <w:rsid w:val="004b1424"/>
    <w:pPr>
      <w:keepNext w:val="true"/>
      <w:spacing w:before="0" w:after="0"/>
      <w:contextualSpacing/>
      <w:outlineLvl w:val="1"/>
    </w:pPr>
    <w:rPr>
      <w:rFonts w:ascii="Verdana" w:hAnsi="Verdana"/>
    </w:rPr>
  </w:style>
  <w:style w:type="paragraph" w:styleId="34" w:customStyle="1">
    <w:name w:val="Основной текст (3)"/>
    <w:basedOn w:val="Normal"/>
    <w:link w:val="32"/>
    <w:qFormat/>
    <w:rsid w:val="006a1e2b"/>
    <w:pPr>
      <w:widowControl w:val="false"/>
      <w:shd w:val="clear" w:color="auto" w:fill="FFFFFF"/>
      <w:spacing w:lineRule="exact" w:line="317"/>
    </w:pPr>
    <w:rPr>
      <w:b/>
      <w:bCs/>
      <w:sz w:val="20"/>
      <w:szCs w:val="20"/>
    </w:rPr>
  </w:style>
  <w:style w:type="paragraph" w:styleId="NoSpacing">
    <w:name w:val="No Spacing"/>
    <w:link w:val="afe"/>
    <w:uiPriority w:val="1"/>
    <w:qFormat/>
    <w:rsid w:val="006a1e2b"/>
    <w:pPr>
      <w:widowControl/>
      <w:bidi w:val="0"/>
      <w:spacing w:before="0" w:after="0"/>
      <w:jc w:val="left"/>
    </w:pPr>
    <w:rPr>
      <w:rFonts w:ascii="Calibri" w:hAnsi="Calibri" w:eastAsia="Calibri" w:cs="Times New Roman"/>
      <w:color w:val="auto"/>
      <w:kern w:val="0"/>
      <w:sz w:val="24"/>
      <w:szCs w:val="20"/>
      <w:lang w:val="ru-RU" w:eastAsia="ru-RU" w:bidi="ar-SA"/>
    </w:rPr>
  </w:style>
  <w:style w:type="paragraph" w:styleId="26" w:customStyle="1">
    <w:name w:val="Основной текст (2)"/>
    <w:basedOn w:val="Normal"/>
    <w:link w:val="22"/>
    <w:qFormat/>
    <w:rsid w:val="00622a92"/>
    <w:pPr>
      <w:widowControl w:val="false"/>
      <w:shd w:val="clear" w:color="auto" w:fill="FFFFFF"/>
      <w:spacing w:lineRule="exact" w:line="317" w:before="0" w:after="6600"/>
    </w:pPr>
    <w:rPr>
      <w:sz w:val="20"/>
      <w:szCs w:val="20"/>
    </w:rPr>
  </w:style>
  <w:style w:type="paragraph" w:styleId="16" w:customStyle="1">
    <w:name w:val="Заголовок №1"/>
    <w:basedOn w:val="Normal"/>
    <w:link w:val="14"/>
    <w:qFormat/>
    <w:rsid w:val="00784e1b"/>
    <w:pPr>
      <w:widowControl w:val="false"/>
      <w:shd w:val="clear" w:color="auto" w:fill="FFFFFF"/>
      <w:spacing w:lineRule="auto" w:before="0" w:after="300"/>
      <w:jc w:val="center"/>
      <w:outlineLvl w:val="0"/>
    </w:pPr>
    <w:rPr>
      <w:b/>
      <w:bCs/>
      <w:sz w:val="20"/>
      <w:szCs w:val="20"/>
    </w:rPr>
  </w:style>
  <w:style w:type="paragraph" w:styleId="122" w:customStyle="1">
    <w:name w:val="Заголовок №1 (2)"/>
    <w:basedOn w:val="Normal"/>
    <w:link w:val="120"/>
    <w:qFormat/>
    <w:rsid w:val="00784e1b"/>
    <w:pPr>
      <w:widowControl w:val="false"/>
      <w:shd w:val="clear" w:color="auto" w:fill="FFFFFF"/>
      <w:spacing w:lineRule="auto" w:before="0" w:after="120"/>
      <w:jc w:val="center"/>
      <w:outlineLvl w:val="0"/>
    </w:pPr>
    <w:rPr>
      <w:sz w:val="20"/>
      <w:szCs w:val="20"/>
    </w:rPr>
  </w:style>
  <w:style w:type="paragraph" w:styleId="ConsPlusNormal" w:customStyle="1">
    <w:name w:val="ConsPlusNormal"/>
    <w:qFormat/>
    <w:rsid w:val="001947c3"/>
    <w:pPr>
      <w:widowControl w:val="false"/>
      <w:bidi w:val="0"/>
      <w:spacing w:before="0" w:after="0"/>
      <w:ind w:firstLine="720"/>
      <w:jc w:val="left"/>
    </w:pPr>
    <w:rPr>
      <w:rFonts w:ascii="Arial" w:hAnsi="Arial" w:eastAsia="Times New Roman" w:cs="Arial"/>
      <w:color w:val="auto"/>
      <w:kern w:val="0"/>
      <w:sz w:val="24"/>
      <w:szCs w:val="20"/>
      <w:lang w:val="ru-RU" w:eastAsia="ru-RU" w:bidi="ar-SA"/>
    </w:rPr>
  </w:style>
  <w:style w:type="paragraph" w:styleId="C18" w:customStyle="1">
    <w:name w:val="c18"/>
    <w:basedOn w:val="Normal"/>
    <w:qFormat/>
    <w:rsid w:val="001947c3"/>
    <w:pPr>
      <w:spacing w:beforeAutospacing="1" w:afterAutospacing="1"/>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rsid w:val="00a774de"/>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yperlink" Target="https://fgosreestr.ru/"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A7F02-E18C-464F-BA9F-C0536C2B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Application>LibreOffice/6.4.7.2$Linux_X86_64 LibreOffice_project/40$Build-2</Application>
  <Pages>36</Pages>
  <Words>17262</Words>
  <Characters>125965</Characters>
  <CharactersWithSpaces>142463</CharactersWithSpaces>
  <Paragraphs>1150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2021-06-30T10:38:00Z</dcterms:created>
  <dc:creator>Воробьева Наталья Александровна</dc:creator>
  <dc:description/>
  <dc:language>ru-RU</dc:language>
  <cp:lastModifiedBy>Марина Руслановна</cp:lastModifiedBy>
  <dcterms:modified xsi:type="dcterms:W3CDTF">2022-01-10T07:29:00Z</dcterms:modified>
  <cp:revision>160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